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29E78" w14:textId="77777777" w:rsidR="00BB7AB2" w:rsidRPr="00BB7AB2" w:rsidRDefault="00BB7AB2" w:rsidP="00BB7AB2">
      <w:pPr>
        <w:suppressAutoHyphens/>
        <w:spacing w:after="0" w:line="240" w:lineRule="auto"/>
        <w:rPr>
          <w:rFonts w:ascii="Times New Roman" w:eastAsia="Calibri" w:hAnsi="Times New Roman" w:cs="Times New Roman"/>
        </w:rPr>
      </w:pPr>
    </w:p>
    <w:p w14:paraId="49A60B1B" w14:textId="77777777" w:rsidR="00BB7AB2" w:rsidRPr="00BB7AB2" w:rsidRDefault="00BB7AB2" w:rsidP="00BB7AB2">
      <w:pPr>
        <w:suppressAutoHyphens/>
        <w:spacing w:after="0" w:line="240" w:lineRule="auto"/>
        <w:rPr>
          <w:rFonts w:ascii="Times New Roman" w:eastAsia="Calibri" w:hAnsi="Times New Roman" w:cs="Times New Roman"/>
        </w:rPr>
      </w:pPr>
    </w:p>
    <w:p w14:paraId="0204D66A" w14:textId="77777777" w:rsidR="00BB7AB2" w:rsidRPr="00BB7AB2" w:rsidRDefault="00BB7AB2" w:rsidP="00BB7AB2">
      <w:pPr>
        <w:suppressAutoHyphens/>
        <w:spacing w:after="0" w:line="240" w:lineRule="auto"/>
        <w:rPr>
          <w:rFonts w:ascii="Times New Roman" w:eastAsia="Calibri" w:hAnsi="Times New Roman" w:cs="Times New Roman"/>
        </w:rPr>
      </w:pPr>
    </w:p>
    <w:p w14:paraId="0EA25E8D" w14:textId="77777777" w:rsidR="00BB7AB2" w:rsidRPr="00BB7AB2" w:rsidRDefault="00BB7AB2" w:rsidP="00BB7AB2">
      <w:pPr>
        <w:suppressAutoHyphens/>
        <w:spacing w:after="0" w:line="240" w:lineRule="auto"/>
        <w:rPr>
          <w:rFonts w:ascii="Times New Roman" w:eastAsia="Calibri" w:hAnsi="Times New Roman" w:cs="Times New Roman"/>
        </w:rPr>
      </w:pPr>
    </w:p>
    <w:p w14:paraId="061209FD" w14:textId="77777777" w:rsidR="00BB7AB2" w:rsidRPr="00BB7AB2" w:rsidRDefault="00BB7AB2" w:rsidP="00BB7AB2">
      <w:pPr>
        <w:suppressAutoHyphens/>
        <w:spacing w:after="0" w:line="240" w:lineRule="auto"/>
        <w:rPr>
          <w:rFonts w:ascii="Times New Roman" w:eastAsia="Calibri" w:hAnsi="Times New Roman" w:cs="Times New Roman"/>
        </w:rPr>
      </w:pPr>
    </w:p>
    <w:p w14:paraId="7D15F351" w14:textId="77777777" w:rsidR="00BB7AB2" w:rsidRPr="00BB7AB2" w:rsidRDefault="00BB7AB2" w:rsidP="00BB7AB2">
      <w:pPr>
        <w:suppressAutoHyphens/>
        <w:spacing w:after="0" w:line="240" w:lineRule="auto"/>
        <w:rPr>
          <w:rFonts w:ascii="Times New Roman" w:eastAsia="Calibri" w:hAnsi="Times New Roman" w:cs="Times New Roman"/>
        </w:rPr>
      </w:pPr>
    </w:p>
    <w:p w14:paraId="4E246469" w14:textId="77777777" w:rsidR="00BB7AB2" w:rsidRPr="00BB7AB2" w:rsidRDefault="00BB7AB2" w:rsidP="00BB7AB2">
      <w:pPr>
        <w:suppressAutoHyphens/>
        <w:spacing w:after="0" w:line="240" w:lineRule="auto"/>
        <w:rPr>
          <w:rFonts w:ascii="Times New Roman" w:eastAsia="Calibri" w:hAnsi="Times New Roman" w:cs="Times New Roman"/>
        </w:rPr>
      </w:pPr>
    </w:p>
    <w:p w14:paraId="652CDEE4" w14:textId="77777777" w:rsidR="00BB7AB2" w:rsidRPr="00BB7AB2" w:rsidRDefault="00BB7AB2" w:rsidP="00BB7AB2">
      <w:pPr>
        <w:suppressAutoHyphens/>
        <w:spacing w:after="0" w:line="240" w:lineRule="auto"/>
        <w:rPr>
          <w:rFonts w:ascii="Times New Roman" w:eastAsia="Calibri" w:hAnsi="Times New Roman" w:cs="Times New Roman"/>
        </w:rPr>
      </w:pPr>
    </w:p>
    <w:p w14:paraId="056FCD5D" w14:textId="77777777" w:rsidR="00BB7AB2" w:rsidRPr="00BB7AB2" w:rsidRDefault="00BB7AB2" w:rsidP="00BB7AB2">
      <w:pPr>
        <w:suppressAutoHyphens/>
        <w:spacing w:after="0" w:line="240" w:lineRule="auto"/>
        <w:rPr>
          <w:rFonts w:ascii="Times New Roman" w:eastAsia="Calibri" w:hAnsi="Times New Roman" w:cs="Times New Roman"/>
        </w:rPr>
      </w:pPr>
    </w:p>
    <w:p w14:paraId="2D2617EB" w14:textId="77777777" w:rsidR="00BB7AB2" w:rsidRPr="00BB7AB2" w:rsidRDefault="00BB7AB2" w:rsidP="00BB7AB2">
      <w:pPr>
        <w:shd w:val="clear" w:color="auto" w:fill="FFFFFF"/>
        <w:suppressAutoHyphens/>
        <w:spacing w:after="0" w:line="240" w:lineRule="auto"/>
        <w:jc w:val="center"/>
        <w:rPr>
          <w:rFonts w:ascii="Times New Roman" w:eastAsia="Times New Roman" w:hAnsi="Times New Roman" w:cs="Times New Roman"/>
          <w:b/>
          <w:bCs/>
          <w:color w:val="414142"/>
          <w:sz w:val="48"/>
          <w:szCs w:val="48"/>
        </w:rPr>
      </w:pPr>
      <w:r w:rsidRPr="00BB7AB2">
        <w:rPr>
          <w:rFonts w:ascii="Times New Roman" w:eastAsia="Times New Roman" w:hAnsi="Times New Roman" w:cs="Times New Roman"/>
          <w:b/>
          <w:bCs/>
          <w:color w:val="000000"/>
          <w:sz w:val="48"/>
          <w:szCs w:val="48"/>
        </w:rPr>
        <w:t xml:space="preserve">Kaunatas vidusskolas </w:t>
      </w:r>
      <w:r w:rsidRPr="00BB7AB2">
        <w:rPr>
          <w:rFonts w:ascii="Times New Roman" w:eastAsia="Times New Roman" w:hAnsi="Times New Roman" w:cs="Times New Roman"/>
          <w:b/>
          <w:bCs/>
          <w:color w:val="414142"/>
          <w:sz w:val="48"/>
          <w:szCs w:val="48"/>
        </w:rPr>
        <w:t>pašnovērtējuma ziņojums</w:t>
      </w:r>
    </w:p>
    <w:p w14:paraId="29704F84" w14:textId="77777777" w:rsidR="00BB7AB2" w:rsidRPr="00BB7AB2" w:rsidRDefault="00BB7AB2" w:rsidP="00BB7AB2">
      <w:pPr>
        <w:shd w:val="clear" w:color="auto" w:fill="FFFFFF"/>
        <w:suppressAutoHyphens/>
        <w:spacing w:after="0" w:line="240" w:lineRule="auto"/>
        <w:jc w:val="center"/>
        <w:rPr>
          <w:rFonts w:ascii="Arial" w:eastAsia="Times New Roman" w:hAnsi="Arial" w:cs="Arial"/>
          <w:b/>
          <w:bCs/>
          <w:color w:val="414142"/>
          <w:sz w:val="27"/>
          <w:szCs w:val="27"/>
        </w:rPr>
      </w:pPr>
    </w:p>
    <w:p w14:paraId="54A736D2" w14:textId="77777777" w:rsidR="00BB7AB2" w:rsidRPr="00BB7AB2" w:rsidRDefault="00BB7AB2" w:rsidP="00BB7AB2">
      <w:pPr>
        <w:shd w:val="clear" w:color="auto" w:fill="FFFFFF"/>
        <w:suppressAutoHyphens/>
        <w:spacing w:after="0" w:line="240" w:lineRule="auto"/>
        <w:jc w:val="center"/>
        <w:rPr>
          <w:rFonts w:ascii="Arial" w:eastAsia="Times New Roman" w:hAnsi="Arial" w:cs="Arial"/>
          <w:b/>
          <w:bCs/>
          <w:color w:val="414142"/>
          <w:sz w:val="27"/>
          <w:szCs w:val="27"/>
        </w:rPr>
      </w:pPr>
    </w:p>
    <w:tbl>
      <w:tblPr>
        <w:tblW w:w="5000" w:type="pct"/>
        <w:tblLayout w:type="fixed"/>
        <w:tblCellMar>
          <w:top w:w="20" w:type="dxa"/>
          <w:left w:w="20" w:type="dxa"/>
          <w:bottom w:w="20" w:type="dxa"/>
          <w:right w:w="20" w:type="dxa"/>
        </w:tblCellMar>
        <w:tblLook w:val="04A0" w:firstRow="1" w:lastRow="0" w:firstColumn="1" w:lastColumn="0" w:noHBand="0" w:noVBand="1"/>
      </w:tblPr>
      <w:tblGrid>
        <w:gridCol w:w="3643"/>
        <w:gridCol w:w="5037"/>
      </w:tblGrid>
      <w:tr w:rsidR="00BB7AB2" w:rsidRPr="00BB7AB2" w14:paraId="77C42A75" w14:textId="77777777" w:rsidTr="00BB7AB2">
        <w:trPr>
          <w:trHeight w:val="200"/>
        </w:trPr>
        <w:tc>
          <w:tcPr>
            <w:tcW w:w="3626" w:type="dxa"/>
            <w:tcBorders>
              <w:top w:val="nil"/>
              <w:left w:val="nil"/>
              <w:bottom w:val="single" w:sz="6" w:space="0" w:color="414142"/>
              <w:right w:val="nil"/>
            </w:tcBorders>
            <w:hideMark/>
          </w:tcPr>
          <w:p w14:paraId="2DEEF526" w14:textId="77777777" w:rsidR="00BB7AB2" w:rsidRPr="00BB7AB2" w:rsidRDefault="00BB7AB2" w:rsidP="00BB7AB2">
            <w:pPr>
              <w:widowControl w:val="0"/>
              <w:suppressAutoHyphens/>
              <w:spacing w:after="0" w:line="240" w:lineRule="auto"/>
              <w:rPr>
                <w:rFonts w:ascii="Times New Roman" w:eastAsia="Times New Roman" w:hAnsi="Times New Roman" w:cs="Times New Roman"/>
                <w:color w:val="414142"/>
                <w:sz w:val="20"/>
                <w:szCs w:val="20"/>
              </w:rPr>
            </w:pPr>
            <w:r w:rsidRPr="00BB7AB2">
              <w:rPr>
                <w:rFonts w:ascii="Times New Roman" w:eastAsia="Times New Roman" w:hAnsi="Times New Roman" w:cs="Times New Roman"/>
                <w:color w:val="414142"/>
                <w:kern w:val="2"/>
                <w:sz w:val="20"/>
                <w:szCs w:val="20"/>
                <w:lang w:eastAsia="hi-IN" w:bidi="hi-IN"/>
              </w:rPr>
              <w:t>Rēzeknes novads, Kaunata, Rāznas 17</w:t>
            </w:r>
          </w:p>
        </w:tc>
        <w:tc>
          <w:tcPr>
            <w:tcW w:w="5013" w:type="dxa"/>
          </w:tcPr>
          <w:p w14:paraId="433F8AFF" w14:textId="77777777" w:rsidR="00BB7AB2" w:rsidRPr="00BB7AB2" w:rsidRDefault="00BB7AB2" w:rsidP="00BB7AB2">
            <w:pPr>
              <w:widowControl w:val="0"/>
              <w:suppressAutoHyphens/>
              <w:spacing w:after="0" w:line="240" w:lineRule="auto"/>
              <w:rPr>
                <w:rFonts w:ascii="Times New Roman" w:eastAsia="Times New Roman" w:hAnsi="Times New Roman" w:cs="Times New Roman"/>
                <w:color w:val="414142"/>
                <w:sz w:val="20"/>
                <w:szCs w:val="20"/>
              </w:rPr>
            </w:pPr>
          </w:p>
        </w:tc>
      </w:tr>
      <w:tr w:rsidR="00BB7AB2" w:rsidRPr="00BB7AB2" w14:paraId="661CE228" w14:textId="77777777" w:rsidTr="00BB7AB2">
        <w:tc>
          <w:tcPr>
            <w:tcW w:w="3626" w:type="dxa"/>
            <w:tcBorders>
              <w:top w:val="single" w:sz="6" w:space="0" w:color="414142"/>
              <w:left w:val="nil"/>
              <w:bottom w:val="nil"/>
              <w:right w:val="nil"/>
            </w:tcBorders>
          </w:tcPr>
          <w:p w14:paraId="3B9DB1D5" w14:textId="77777777" w:rsidR="00BB7AB2" w:rsidRPr="00BB7AB2" w:rsidRDefault="00BB7AB2" w:rsidP="00BB7AB2">
            <w:pPr>
              <w:widowControl w:val="0"/>
              <w:suppressAutoHyphens/>
              <w:spacing w:after="0" w:line="240" w:lineRule="auto"/>
              <w:jc w:val="center"/>
              <w:rPr>
                <w:rFonts w:ascii="Times New Roman" w:eastAsia="Times New Roman" w:hAnsi="Times New Roman" w:cs="Times New Roman"/>
                <w:color w:val="414142"/>
                <w:sz w:val="20"/>
                <w:szCs w:val="20"/>
              </w:rPr>
            </w:pPr>
          </w:p>
        </w:tc>
        <w:tc>
          <w:tcPr>
            <w:tcW w:w="5013" w:type="dxa"/>
          </w:tcPr>
          <w:p w14:paraId="2BBBFE70" w14:textId="77777777" w:rsidR="00BB7AB2" w:rsidRPr="00BB7AB2" w:rsidRDefault="00BB7AB2" w:rsidP="00BB7AB2">
            <w:pPr>
              <w:widowControl w:val="0"/>
              <w:suppressAutoHyphens/>
              <w:spacing w:after="0" w:line="240" w:lineRule="auto"/>
              <w:rPr>
                <w:rFonts w:ascii="Times New Roman" w:eastAsia="Times New Roman" w:hAnsi="Times New Roman" w:cs="Times New Roman"/>
                <w:color w:val="414142"/>
                <w:sz w:val="20"/>
                <w:szCs w:val="20"/>
              </w:rPr>
            </w:pPr>
          </w:p>
        </w:tc>
      </w:tr>
    </w:tbl>
    <w:p w14:paraId="7D1CFFB4" w14:textId="77777777" w:rsidR="00BB7AB2" w:rsidRPr="00BB7AB2" w:rsidRDefault="00BB7AB2" w:rsidP="00BB7AB2">
      <w:pPr>
        <w:suppressAutoHyphens/>
        <w:spacing w:after="0" w:line="240" w:lineRule="auto"/>
        <w:jc w:val="center"/>
        <w:rPr>
          <w:rFonts w:ascii="Times New Roman" w:eastAsia="Calibri" w:hAnsi="Times New Roman" w:cs="Times New Roman"/>
        </w:rPr>
      </w:pPr>
    </w:p>
    <w:p w14:paraId="5C8AA12A" w14:textId="77777777" w:rsidR="00BB7AB2" w:rsidRPr="00BB7AB2" w:rsidRDefault="00BB7AB2" w:rsidP="00BB7AB2">
      <w:pPr>
        <w:suppressAutoHyphens/>
        <w:spacing w:after="0" w:line="240" w:lineRule="auto"/>
        <w:jc w:val="center"/>
        <w:rPr>
          <w:rFonts w:ascii="Times New Roman" w:eastAsia="Calibri" w:hAnsi="Times New Roman" w:cs="Times New Roman"/>
        </w:rPr>
      </w:pPr>
    </w:p>
    <w:p w14:paraId="4D559D00" w14:textId="77777777" w:rsidR="00BB7AB2" w:rsidRPr="00BB7AB2" w:rsidRDefault="00BB7AB2" w:rsidP="00BB7AB2">
      <w:pPr>
        <w:suppressAutoHyphens/>
        <w:spacing w:after="0" w:line="256" w:lineRule="auto"/>
        <w:rPr>
          <w:rFonts w:ascii="Times New Roman" w:eastAsia="Times New Roman" w:hAnsi="Times New Roman" w:cs="Times New Roman"/>
          <w:sz w:val="20"/>
          <w:szCs w:val="20"/>
          <w:lang w:val="en-US"/>
        </w:rPr>
      </w:pPr>
      <w:bookmarkStart w:id="0" w:name="_Hlk117081674"/>
      <w:bookmarkEnd w:id="0"/>
      <w:r w:rsidRPr="00BB7AB2">
        <w:rPr>
          <w:rFonts w:ascii="Times New Roman" w:eastAsia="Times New Roman" w:hAnsi="Times New Roman" w:cs="Times New Roman"/>
          <w:sz w:val="20"/>
          <w:szCs w:val="20"/>
          <w:lang w:val="en-US"/>
        </w:rPr>
        <w:t>SASKAŅOTS</w:t>
      </w:r>
    </w:p>
    <w:tbl>
      <w:tblPr>
        <w:tblW w:w="5000" w:type="pct"/>
        <w:tblLayout w:type="fixed"/>
        <w:tblCellMar>
          <w:top w:w="20" w:type="dxa"/>
          <w:left w:w="20" w:type="dxa"/>
          <w:bottom w:w="20" w:type="dxa"/>
          <w:right w:w="20" w:type="dxa"/>
        </w:tblCellMar>
        <w:tblLook w:val="04A0" w:firstRow="1" w:lastRow="0" w:firstColumn="1" w:lastColumn="0" w:noHBand="0" w:noVBand="1"/>
      </w:tblPr>
      <w:tblGrid>
        <w:gridCol w:w="4025"/>
        <w:gridCol w:w="366"/>
        <w:gridCol w:w="89"/>
        <w:gridCol w:w="4200"/>
      </w:tblGrid>
      <w:tr w:rsidR="00BB7AB2" w:rsidRPr="00BB7AB2" w14:paraId="1C5C7F05" w14:textId="77777777" w:rsidTr="00BB7AB2">
        <w:trPr>
          <w:trHeight w:val="200"/>
        </w:trPr>
        <w:tc>
          <w:tcPr>
            <w:tcW w:w="4370" w:type="dxa"/>
            <w:gridSpan w:val="2"/>
            <w:tcBorders>
              <w:top w:val="nil"/>
              <w:left w:val="nil"/>
              <w:bottom w:val="single" w:sz="6" w:space="0" w:color="414142"/>
              <w:right w:val="nil"/>
            </w:tcBorders>
            <w:shd w:val="clear" w:color="auto" w:fill="FFFFFF"/>
            <w:hideMark/>
          </w:tcPr>
          <w:p w14:paraId="6874F38C" w14:textId="77777777" w:rsidR="00BB7AB2" w:rsidRPr="00BB7AB2" w:rsidRDefault="00BB7AB2" w:rsidP="00BB7AB2">
            <w:pPr>
              <w:widowControl w:val="0"/>
              <w:suppressAutoHyphens/>
              <w:spacing w:after="0" w:line="256" w:lineRule="auto"/>
              <w:rPr>
                <w:rFonts w:ascii="Times New Roman" w:eastAsia="Times New Roman" w:hAnsi="Times New Roman" w:cs="Times New Roman"/>
                <w:sz w:val="20"/>
                <w:szCs w:val="20"/>
              </w:rPr>
            </w:pPr>
            <w:r w:rsidRPr="00BB7AB2">
              <w:rPr>
                <w:rFonts w:ascii="Times New Roman" w:eastAsia="Times New Roman" w:hAnsi="Times New Roman" w:cs="Times New Roman"/>
                <w:sz w:val="20"/>
                <w:szCs w:val="20"/>
              </w:rPr>
              <w:t>Rēzeknes novada pašvaldības Izglītības un sporta pārvaldes vadītāja vietnieks</w:t>
            </w:r>
          </w:p>
        </w:tc>
        <w:tc>
          <w:tcPr>
            <w:tcW w:w="89" w:type="dxa"/>
            <w:tcBorders>
              <w:top w:val="nil"/>
              <w:left w:val="nil"/>
              <w:bottom w:val="single" w:sz="6" w:space="0" w:color="414142"/>
              <w:right w:val="nil"/>
            </w:tcBorders>
            <w:shd w:val="clear" w:color="auto" w:fill="FFFFFF"/>
          </w:tcPr>
          <w:p w14:paraId="69B026EF" w14:textId="77777777" w:rsidR="00BB7AB2" w:rsidRPr="00BB7AB2" w:rsidRDefault="00BB7AB2" w:rsidP="00BB7AB2">
            <w:pPr>
              <w:widowControl w:val="0"/>
              <w:suppressAutoHyphens/>
              <w:spacing w:after="0" w:line="256" w:lineRule="auto"/>
              <w:rPr>
                <w:rFonts w:ascii="Times New Roman" w:eastAsia="Times New Roman" w:hAnsi="Times New Roman" w:cs="Times New Roman"/>
                <w:sz w:val="20"/>
                <w:szCs w:val="20"/>
                <w:lang w:val="en-US"/>
              </w:rPr>
            </w:pPr>
          </w:p>
        </w:tc>
        <w:tc>
          <w:tcPr>
            <w:tcW w:w="4181" w:type="dxa"/>
            <w:tcBorders>
              <w:top w:val="nil"/>
              <w:left w:val="nil"/>
              <w:bottom w:val="single" w:sz="6" w:space="0" w:color="414142"/>
              <w:right w:val="nil"/>
            </w:tcBorders>
            <w:shd w:val="clear" w:color="auto" w:fill="FFFFFF"/>
          </w:tcPr>
          <w:p w14:paraId="25D2A04D" w14:textId="77777777" w:rsidR="00BB7AB2" w:rsidRPr="00BB7AB2" w:rsidRDefault="00BB7AB2" w:rsidP="00BB7AB2">
            <w:pPr>
              <w:widowControl w:val="0"/>
              <w:suppressAutoHyphens/>
              <w:spacing w:after="0" w:line="256" w:lineRule="auto"/>
              <w:rPr>
                <w:rFonts w:ascii="Times New Roman" w:eastAsia="Times New Roman" w:hAnsi="Times New Roman" w:cs="Times New Roman"/>
                <w:sz w:val="20"/>
                <w:szCs w:val="20"/>
                <w:lang w:val="en-US"/>
              </w:rPr>
            </w:pPr>
          </w:p>
        </w:tc>
      </w:tr>
      <w:tr w:rsidR="00BB7AB2" w:rsidRPr="00BB7AB2" w14:paraId="3E5E222F" w14:textId="77777777" w:rsidTr="00BB7AB2">
        <w:trPr>
          <w:trHeight w:val="200"/>
        </w:trPr>
        <w:tc>
          <w:tcPr>
            <w:tcW w:w="8640" w:type="dxa"/>
            <w:gridSpan w:val="4"/>
            <w:shd w:val="clear" w:color="auto" w:fill="FFFFFF"/>
            <w:hideMark/>
          </w:tcPr>
          <w:p w14:paraId="23819C83" w14:textId="77777777" w:rsidR="00BB7AB2" w:rsidRPr="00BB7AB2" w:rsidRDefault="00BB7AB2" w:rsidP="00BB7AB2">
            <w:pPr>
              <w:widowControl w:val="0"/>
              <w:suppressAutoHyphens/>
              <w:spacing w:after="0" w:line="256" w:lineRule="auto"/>
              <w:rPr>
                <w:rFonts w:ascii="Times New Roman" w:eastAsia="Times New Roman" w:hAnsi="Times New Roman" w:cs="Times New Roman"/>
                <w:sz w:val="20"/>
                <w:szCs w:val="20"/>
              </w:rPr>
            </w:pPr>
            <w:r w:rsidRPr="00BB7AB2">
              <w:rPr>
                <w:rFonts w:ascii="Times New Roman" w:eastAsia="Times New Roman" w:hAnsi="Times New Roman" w:cs="Times New Roman"/>
                <w:sz w:val="20"/>
                <w:szCs w:val="20"/>
              </w:rPr>
              <w:t>(dokumenta saskaņotāja pilns amata nosaukums)</w:t>
            </w:r>
          </w:p>
        </w:tc>
      </w:tr>
      <w:tr w:rsidR="00BB7AB2" w:rsidRPr="00BB7AB2" w14:paraId="11D4DDAD" w14:textId="77777777" w:rsidTr="00BB7AB2">
        <w:trPr>
          <w:trHeight w:val="280"/>
        </w:trPr>
        <w:tc>
          <w:tcPr>
            <w:tcW w:w="4006" w:type="dxa"/>
            <w:tcBorders>
              <w:top w:val="nil"/>
              <w:left w:val="nil"/>
              <w:bottom w:val="single" w:sz="6" w:space="0" w:color="414142"/>
              <w:right w:val="nil"/>
            </w:tcBorders>
            <w:shd w:val="clear" w:color="auto" w:fill="FFFFFF"/>
          </w:tcPr>
          <w:p w14:paraId="3C5241B0" w14:textId="77777777" w:rsidR="00BB7AB2" w:rsidRPr="00BB7AB2" w:rsidRDefault="00BB7AB2" w:rsidP="00BB7AB2">
            <w:pPr>
              <w:widowControl w:val="0"/>
              <w:suppressAutoHyphens/>
              <w:spacing w:after="0" w:line="256" w:lineRule="auto"/>
              <w:rPr>
                <w:rFonts w:ascii="Times New Roman" w:eastAsia="Times New Roman" w:hAnsi="Times New Roman" w:cs="Times New Roman"/>
                <w:sz w:val="20"/>
                <w:szCs w:val="20"/>
                <w:lang w:val="en-US"/>
              </w:rPr>
            </w:pPr>
          </w:p>
        </w:tc>
        <w:tc>
          <w:tcPr>
            <w:tcW w:w="453" w:type="dxa"/>
            <w:gridSpan w:val="2"/>
            <w:shd w:val="clear" w:color="auto" w:fill="FFFFFF"/>
          </w:tcPr>
          <w:p w14:paraId="3AAEC3E5" w14:textId="77777777" w:rsidR="00BB7AB2" w:rsidRPr="00BB7AB2" w:rsidRDefault="00BB7AB2" w:rsidP="00BB7AB2">
            <w:pPr>
              <w:widowControl w:val="0"/>
              <w:suppressAutoHyphens/>
              <w:spacing w:after="0" w:line="256" w:lineRule="auto"/>
              <w:rPr>
                <w:rFonts w:ascii="Times New Roman" w:eastAsia="Times New Roman" w:hAnsi="Times New Roman" w:cs="Times New Roman"/>
                <w:sz w:val="20"/>
                <w:szCs w:val="20"/>
                <w:lang w:val="en-US"/>
              </w:rPr>
            </w:pPr>
          </w:p>
        </w:tc>
        <w:tc>
          <w:tcPr>
            <w:tcW w:w="4181" w:type="dxa"/>
            <w:tcBorders>
              <w:top w:val="nil"/>
              <w:left w:val="nil"/>
              <w:bottom w:val="single" w:sz="6" w:space="0" w:color="414142"/>
              <w:right w:val="nil"/>
            </w:tcBorders>
            <w:shd w:val="clear" w:color="auto" w:fill="FFFFFF"/>
            <w:hideMark/>
          </w:tcPr>
          <w:p w14:paraId="5D9E028E" w14:textId="77777777" w:rsidR="00BB7AB2" w:rsidRPr="00BB7AB2" w:rsidRDefault="00BB7AB2" w:rsidP="00BB7AB2">
            <w:pPr>
              <w:widowControl w:val="0"/>
              <w:suppressAutoHyphens/>
              <w:spacing w:after="0" w:line="256" w:lineRule="auto"/>
              <w:rPr>
                <w:rFonts w:ascii="Times New Roman" w:eastAsia="Times New Roman" w:hAnsi="Times New Roman" w:cs="Times New Roman"/>
                <w:sz w:val="20"/>
                <w:szCs w:val="20"/>
                <w:lang w:val="en-US"/>
              </w:rPr>
            </w:pPr>
            <w:r w:rsidRPr="00BB7AB2">
              <w:rPr>
                <w:rFonts w:ascii="Times New Roman" w:eastAsia="Times New Roman" w:hAnsi="Times New Roman" w:cs="Times New Roman"/>
                <w:sz w:val="20"/>
                <w:szCs w:val="20"/>
                <w:lang w:val="en-US"/>
              </w:rPr>
              <w:t> Vilis Deksnis</w:t>
            </w:r>
          </w:p>
        </w:tc>
      </w:tr>
      <w:tr w:rsidR="00BB7AB2" w:rsidRPr="00BB7AB2" w14:paraId="765D8AC1" w14:textId="77777777" w:rsidTr="00BB7AB2">
        <w:trPr>
          <w:trHeight w:val="200"/>
        </w:trPr>
        <w:tc>
          <w:tcPr>
            <w:tcW w:w="4006" w:type="dxa"/>
            <w:tcBorders>
              <w:top w:val="single" w:sz="6" w:space="0" w:color="414142"/>
              <w:left w:val="nil"/>
              <w:bottom w:val="nil"/>
              <w:right w:val="nil"/>
            </w:tcBorders>
            <w:shd w:val="clear" w:color="auto" w:fill="FFFFFF"/>
            <w:hideMark/>
          </w:tcPr>
          <w:p w14:paraId="2E48F264" w14:textId="77777777" w:rsidR="00BB7AB2" w:rsidRPr="00BB7AB2" w:rsidRDefault="00BB7AB2" w:rsidP="00BB7AB2">
            <w:pPr>
              <w:widowControl w:val="0"/>
              <w:suppressAutoHyphens/>
              <w:spacing w:after="0" w:line="256" w:lineRule="auto"/>
              <w:rPr>
                <w:rFonts w:ascii="Times New Roman" w:eastAsia="Times New Roman" w:hAnsi="Times New Roman" w:cs="Times New Roman"/>
                <w:sz w:val="20"/>
                <w:szCs w:val="20"/>
              </w:rPr>
            </w:pPr>
            <w:r w:rsidRPr="00BB7AB2">
              <w:rPr>
                <w:rFonts w:ascii="Times New Roman" w:eastAsia="Times New Roman" w:hAnsi="Times New Roman" w:cs="Times New Roman"/>
                <w:sz w:val="20"/>
                <w:szCs w:val="20"/>
              </w:rPr>
              <w:t>(paraksts)</w:t>
            </w:r>
          </w:p>
        </w:tc>
        <w:tc>
          <w:tcPr>
            <w:tcW w:w="453" w:type="dxa"/>
            <w:gridSpan w:val="2"/>
            <w:shd w:val="clear" w:color="auto" w:fill="FFFFFF"/>
          </w:tcPr>
          <w:p w14:paraId="3F87B72D" w14:textId="77777777" w:rsidR="00BB7AB2" w:rsidRPr="00BB7AB2" w:rsidRDefault="00BB7AB2" w:rsidP="00BB7AB2">
            <w:pPr>
              <w:widowControl w:val="0"/>
              <w:suppressAutoHyphens/>
              <w:spacing w:after="0" w:line="256" w:lineRule="auto"/>
              <w:rPr>
                <w:rFonts w:ascii="Times New Roman" w:eastAsia="Times New Roman" w:hAnsi="Times New Roman" w:cs="Times New Roman"/>
                <w:sz w:val="20"/>
                <w:szCs w:val="20"/>
              </w:rPr>
            </w:pPr>
          </w:p>
        </w:tc>
        <w:tc>
          <w:tcPr>
            <w:tcW w:w="4181" w:type="dxa"/>
            <w:tcBorders>
              <w:top w:val="single" w:sz="6" w:space="0" w:color="414142"/>
              <w:left w:val="nil"/>
              <w:bottom w:val="nil"/>
              <w:right w:val="nil"/>
            </w:tcBorders>
            <w:shd w:val="clear" w:color="auto" w:fill="FFFFFF"/>
            <w:hideMark/>
          </w:tcPr>
          <w:p w14:paraId="548B12D0" w14:textId="77777777" w:rsidR="00BB7AB2" w:rsidRPr="00BB7AB2" w:rsidRDefault="00BB7AB2" w:rsidP="00BB7AB2">
            <w:pPr>
              <w:widowControl w:val="0"/>
              <w:suppressAutoHyphens/>
              <w:spacing w:after="0" w:line="256" w:lineRule="auto"/>
              <w:rPr>
                <w:rFonts w:ascii="Times New Roman" w:eastAsia="Times New Roman" w:hAnsi="Times New Roman" w:cs="Times New Roman"/>
                <w:sz w:val="20"/>
                <w:szCs w:val="20"/>
              </w:rPr>
            </w:pPr>
            <w:r w:rsidRPr="00BB7AB2">
              <w:rPr>
                <w:rFonts w:ascii="Times New Roman" w:eastAsia="Times New Roman" w:hAnsi="Times New Roman" w:cs="Times New Roman"/>
                <w:sz w:val="20"/>
                <w:szCs w:val="20"/>
              </w:rPr>
              <w:t>(vārds, uzvārds)</w:t>
            </w:r>
          </w:p>
        </w:tc>
      </w:tr>
      <w:tr w:rsidR="00BB7AB2" w:rsidRPr="00BB7AB2" w14:paraId="14D789C9" w14:textId="77777777" w:rsidTr="00BB7AB2">
        <w:trPr>
          <w:trHeight w:hRule="exact" w:val="280"/>
        </w:trPr>
        <w:tc>
          <w:tcPr>
            <w:tcW w:w="4006" w:type="dxa"/>
            <w:tcBorders>
              <w:top w:val="nil"/>
              <w:left w:val="nil"/>
              <w:bottom w:val="single" w:sz="6" w:space="0" w:color="414142"/>
              <w:right w:val="nil"/>
            </w:tcBorders>
            <w:shd w:val="clear" w:color="auto" w:fill="FFFFFF"/>
          </w:tcPr>
          <w:p w14:paraId="7DA0FC1B" w14:textId="7A56ABD3" w:rsidR="00BB7AB2" w:rsidRPr="00BB7AB2" w:rsidRDefault="00DB2A22" w:rsidP="00BB7AB2">
            <w:pPr>
              <w:widowControl w:val="0"/>
              <w:suppressAutoHyphens/>
              <w:spacing w:after="0" w:line="256"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31.10.2024.</w:t>
            </w:r>
          </w:p>
        </w:tc>
        <w:tc>
          <w:tcPr>
            <w:tcW w:w="453" w:type="dxa"/>
            <w:gridSpan w:val="2"/>
            <w:shd w:val="clear" w:color="auto" w:fill="FFFFFF"/>
          </w:tcPr>
          <w:p w14:paraId="23F48A87" w14:textId="77777777" w:rsidR="00BB7AB2" w:rsidRPr="00BB7AB2" w:rsidRDefault="00BB7AB2" w:rsidP="00BB7AB2">
            <w:pPr>
              <w:widowControl w:val="0"/>
              <w:suppressAutoHyphens/>
              <w:spacing w:after="0" w:line="256" w:lineRule="auto"/>
              <w:rPr>
                <w:rFonts w:ascii="Times New Roman" w:eastAsia="Times New Roman" w:hAnsi="Times New Roman" w:cs="Times New Roman"/>
                <w:sz w:val="20"/>
                <w:szCs w:val="20"/>
                <w:lang w:val="en-US"/>
              </w:rPr>
            </w:pPr>
          </w:p>
        </w:tc>
        <w:tc>
          <w:tcPr>
            <w:tcW w:w="4181" w:type="dxa"/>
            <w:shd w:val="clear" w:color="auto" w:fill="FFFFFF"/>
          </w:tcPr>
          <w:p w14:paraId="7773141D" w14:textId="77777777" w:rsidR="00BB7AB2" w:rsidRPr="00BB7AB2" w:rsidRDefault="00BB7AB2" w:rsidP="00BB7AB2">
            <w:pPr>
              <w:widowControl w:val="0"/>
              <w:suppressAutoHyphens/>
              <w:spacing w:after="0" w:line="256" w:lineRule="auto"/>
              <w:rPr>
                <w:rFonts w:ascii="Times New Roman" w:eastAsia="Times New Roman" w:hAnsi="Times New Roman" w:cs="Times New Roman"/>
                <w:sz w:val="20"/>
                <w:szCs w:val="20"/>
                <w:lang w:val="en-US"/>
              </w:rPr>
            </w:pPr>
          </w:p>
        </w:tc>
      </w:tr>
      <w:tr w:rsidR="00BB7AB2" w:rsidRPr="00BB7AB2" w14:paraId="0C2F180D" w14:textId="77777777" w:rsidTr="00BB7AB2">
        <w:trPr>
          <w:trHeight w:val="45"/>
        </w:trPr>
        <w:tc>
          <w:tcPr>
            <w:tcW w:w="4006" w:type="dxa"/>
            <w:tcBorders>
              <w:top w:val="single" w:sz="6" w:space="0" w:color="414142"/>
              <w:left w:val="nil"/>
              <w:bottom w:val="nil"/>
              <w:right w:val="nil"/>
            </w:tcBorders>
            <w:shd w:val="clear" w:color="auto" w:fill="FFFFFF"/>
            <w:hideMark/>
          </w:tcPr>
          <w:p w14:paraId="2BCD9134" w14:textId="77777777" w:rsidR="00BB7AB2" w:rsidRPr="00BB7AB2" w:rsidRDefault="00BB7AB2" w:rsidP="00BB7AB2">
            <w:pPr>
              <w:widowControl w:val="0"/>
              <w:suppressAutoHyphens/>
              <w:spacing w:after="0" w:line="256" w:lineRule="auto"/>
              <w:rPr>
                <w:rFonts w:ascii="Times New Roman" w:eastAsia="Times New Roman" w:hAnsi="Times New Roman" w:cs="Times New Roman"/>
                <w:sz w:val="20"/>
                <w:szCs w:val="20"/>
                <w:lang w:val="en-US"/>
              </w:rPr>
            </w:pPr>
            <w:r w:rsidRPr="00BB7AB2">
              <w:rPr>
                <w:rFonts w:ascii="Times New Roman" w:eastAsia="Times New Roman" w:hAnsi="Times New Roman" w:cs="Times New Roman"/>
                <w:sz w:val="20"/>
                <w:szCs w:val="20"/>
                <w:lang w:val="en-US"/>
              </w:rPr>
              <w:t>(datums)</w:t>
            </w:r>
          </w:p>
        </w:tc>
        <w:tc>
          <w:tcPr>
            <w:tcW w:w="453" w:type="dxa"/>
            <w:gridSpan w:val="2"/>
            <w:shd w:val="clear" w:color="auto" w:fill="FFFFFF"/>
          </w:tcPr>
          <w:p w14:paraId="08483FAD" w14:textId="77777777" w:rsidR="00BB7AB2" w:rsidRPr="00BB7AB2" w:rsidRDefault="00BB7AB2" w:rsidP="00BB7AB2">
            <w:pPr>
              <w:widowControl w:val="0"/>
              <w:suppressAutoHyphens/>
              <w:spacing w:after="0" w:line="256" w:lineRule="auto"/>
              <w:rPr>
                <w:rFonts w:ascii="Times New Roman" w:eastAsia="Times New Roman" w:hAnsi="Times New Roman" w:cs="Times New Roman"/>
                <w:sz w:val="20"/>
                <w:szCs w:val="20"/>
                <w:lang w:val="en-US"/>
              </w:rPr>
            </w:pPr>
          </w:p>
        </w:tc>
        <w:tc>
          <w:tcPr>
            <w:tcW w:w="4181" w:type="dxa"/>
            <w:shd w:val="clear" w:color="auto" w:fill="FFFFFF"/>
          </w:tcPr>
          <w:p w14:paraId="56BF83C6" w14:textId="77777777" w:rsidR="00BB7AB2" w:rsidRPr="00BB7AB2" w:rsidRDefault="00BB7AB2" w:rsidP="00BB7AB2">
            <w:pPr>
              <w:widowControl w:val="0"/>
              <w:suppressAutoHyphens/>
              <w:spacing w:after="0" w:line="256" w:lineRule="auto"/>
              <w:rPr>
                <w:rFonts w:ascii="Times New Roman" w:eastAsia="Times New Roman" w:hAnsi="Times New Roman" w:cs="Times New Roman"/>
                <w:sz w:val="20"/>
                <w:szCs w:val="20"/>
                <w:lang w:val="en-US"/>
              </w:rPr>
            </w:pPr>
            <w:bookmarkStart w:id="1" w:name="_Hlk117081674_Copy_1"/>
            <w:bookmarkEnd w:id="1"/>
          </w:p>
        </w:tc>
      </w:tr>
    </w:tbl>
    <w:p w14:paraId="05BA6B64" w14:textId="77777777" w:rsidR="00BB7AB2" w:rsidRPr="00BB7AB2" w:rsidRDefault="00BB7AB2" w:rsidP="00BB7AB2">
      <w:pPr>
        <w:suppressAutoHyphens/>
        <w:spacing w:after="0" w:line="240" w:lineRule="auto"/>
        <w:jc w:val="center"/>
        <w:rPr>
          <w:rFonts w:ascii="Times New Roman" w:eastAsia="Calibri" w:hAnsi="Times New Roman" w:cs="Times New Roman"/>
        </w:rPr>
      </w:pPr>
    </w:p>
    <w:p w14:paraId="5BB68570" w14:textId="77777777" w:rsidR="00BB7AB2" w:rsidRPr="00BB7AB2" w:rsidRDefault="00BB7AB2" w:rsidP="00BB7AB2">
      <w:pPr>
        <w:suppressAutoHyphens/>
        <w:spacing w:after="0" w:line="240" w:lineRule="auto"/>
        <w:jc w:val="center"/>
        <w:rPr>
          <w:rFonts w:ascii="Times New Roman" w:eastAsia="Calibri" w:hAnsi="Times New Roman" w:cs="Times New Roman"/>
        </w:rPr>
      </w:pPr>
    </w:p>
    <w:p w14:paraId="0429F6AD" w14:textId="77777777" w:rsidR="00BB7AB2" w:rsidRPr="00BB7AB2" w:rsidRDefault="00BB7AB2" w:rsidP="00BB7AB2">
      <w:pPr>
        <w:suppressAutoHyphens/>
        <w:spacing w:after="0" w:line="240" w:lineRule="auto"/>
        <w:jc w:val="center"/>
        <w:rPr>
          <w:rFonts w:ascii="Times New Roman" w:eastAsia="Calibri" w:hAnsi="Times New Roman" w:cs="Times New Roman"/>
        </w:rPr>
      </w:pPr>
    </w:p>
    <w:p w14:paraId="58E90E48" w14:textId="77777777" w:rsidR="00BB7AB2" w:rsidRPr="00BB7AB2" w:rsidRDefault="00BB7AB2" w:rsidP="00BB7AB2">
      <w:pPr>
        <w:suppressAutoHyphens/>
        <w:spacing w:after="0" w:line="240" w:lineRule="auto"/>
        <w:jc w:val="center"/>
        <w:rPr>
          <w:rFonts w:ascii="Times New Roman" w:eastAsia="Calibri" w:hAnsi="Times New Roman" w:cs="Times New Roman"/>
        </w:rPr>
      </w:pPr>
    </w:p>
    <w:p w14:paraId="480A9DC1" w14:textId="5E62EDD0" w:rsidR="002673FA" w:rsidRPr="00A972CD" w:rsidRDefault="00BB7AB2" w:rsidP="00A972CD">
      <w:pPr>
        <w:pStyle w:val="Sarakstarindkopa"/>
        <w:numPr>
          <w:ilvl w:val="0"/>
          <w:numId w:val="16"/>
        </w:numPr>
        <w:suppressAutoHyphens/>
        <w:spacing w:after="160" w:line="300" w:lineRule="exact"/>
        <w:rPr>
          <w:rFonts w:ascii="Times New Roman" w:eastAsia="Calibri" w:hAnsi="Times New Roman" w:cs="Times New Roman"/>
          <w:i/>
          <w:iCs/>
        </w:rPr>
      </w:pPr>
      <w:r w:rsidRPr="006425D7">
        <w:rPr>
          <w:rFonts w:ascii="Times New Roman" w:eastAsia="Calibri" w:hAnsi="Times New Roman" w:cs="Times New Roman"/>
          <w:b/>
          <w:bCs/>
        </w:rPr>
        <w:t>Izglītojamo skaits un īste</w:t>
      </w:r>
      <w:r w:rsidR="00E706BA" w:rsidRPr="006425D7">
        <w:rPr>
          <w:rFonts w:ascii="Times New Roman" w:eastAsia="Calibri" w:hAnsi="Times New Roman" w:cs="Times New Roman"/>
          <w:b/>
          <w:bCs/>
        </w:rPr>
        <w:t>notās izglītības programmas 2023./2024</w:t>
      </w:r>
      <w:r w:rsidRPr="006425D7">
        <w:rPr>
          <w:rFonts w:ascii="Times New Roman" w:eastAsia="Calibri" w:hAnsi="Times New Roman" w:cs="Times New Roman"/>
          <w:b/>
          <w:bCs/>
        </w:rPr>
        <w:t>. mācību gadā</w:t>
      </w:r>
      <w:r w:rsidRPr="006425D7">
        <w:rPr>
          <w:rFonts w:ascii="Times New Roman" w:eastAsia="Calibri" w:hAnsi="Times New Roman" w:cs="Times New Roman"/>
        </w:rPr>
        <w:t xml:space="preserve"> </w:t>
      </w:r>
    </w:p>
    <w:tbl>
      <w:tblPr>
        <w:tblW w:w="10500" w:type="dxa"/>
        <w:tblInd w:w="-567" w:type="dxa"/>
        <w:tblLayout w:type="fixed"/>
        <w:tblCellMar>
          <w:left w:w="5" w:type="dxa"/>
          <w:right w:w="5" w:type="dxa"/>
        </w:tblCellMar>
        <w:tblLook w:val="04A0" w:firstRow="1" w:lastRow="0" w:firstColumn="1" w:lastColumn="0" w:noHBand="0" w:noVBand="1"/>
      </w:tblPr>
      <w:tblGrid>
        <w:gridCol w:w="2132"/>
        <w:gridCol w:w="1271"/>
        <w:gridCol w:w="1705"/>
        <w:gridCol w:w="851"/>
        <w:gridCol w:w="1417"/>
        <w:gridCol w:w="1560"/>
        <w:gridCol w:w="1564"/>
      </w:tblGrid>
      <w:tr w:rsidR="00A972CD" w:rsidRPr="006425D7" w14:paraId="78BB9C68" w14:textId="77777777" w:rsidTr="00A972CD">
        <w:trPr>
          <w:trHeight w:val="227"/>
        </w:trPr>
        <w:tc>
          <w:tcPr>
            <w:tcW w:w="2132" w:type="dxa"/>
            <w:vMerge w:val="restart"/>
            <w:tcBorders>
              <w:top w:val="single" w:sz="4" w:space="0" w:color="000000"/>
              <w:left w:val="single" w:sz="4" w:space="0" w:color="000000"/>
              <w:bottom w:val="single" w:sz="4" w:space="0" w:color="000000"/>
              <w:right w:val="single" w:sz="4" w:space="0" w:color="000000"/>
            </w:tcBorders>
          </w:tcPr>
          <w:p w14:paraId="5A52C68F" w14:textId="77777777" w:rsidR="00A972CD" w:rsidRPr="006425D7" w:rsidRDefault="00A972CD"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Izglītības programmas nosaukums</w:t>
            </w:r>
          </w:p>
          <w:p w14:paraId="349846CC" w14:textId="77777777" w:rsidR="00A972CD" w:rsidRPr="006425D7" w:rsidRDefault="00A972CD" w:rsidP="00BB7AB2">
            <w:pPr>
              <w:widowControl w:val="0"/>
              <w:suppressAutoHyphens/>
              <w:spacing w:after="0" w:line="300" w:lineRule="exact"/>
              <w:jc w:val="center"/>
              <w:rPr>
                <w:rFonts w:ascii="Times New Roman" w:eastAsia="SimSun" w:hAnsi="Times New Roman" w:cs="Times New Roman"/>
                <w:kern w:val="2"/>
                <w:lang w:eastAsia="hi-IN" w:bidi="hi-IN"/>
              </w:rPr>
            </w:pPr>
          </w:p>
        </w:tc>
        <w:tc>
          <w:tcPr>
            <w:tcW w:w="1271" w:type="dxa"/>
            <w:vMerge w:val="restart"/>
            <w:tcBorders>
              <w:top w:val="single" w:sz="4" w:space="0" w:color="000000"/>
              <w:left w:val="single" w:sz="4" w:space="0" w:color="000000"/>
              <w:bottom w:val="single" w:sz="4" w:space="0" w:color="000000"/>
              <w:right w:val="single" w:sz="4" w:space="0" w:color="000000"/>
            </w:tcBorders>
          </w:tcPr>
          <w:p w14:paraId="50E0DAB2" w14:textId="77777777" w:rsidR="00A972CD" w:rsidRPr="006425D7" w:rsidRDefault="00A972CD"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Izglītības</w:t>
            </w:r>
          </w:p>
          <w:p w14:paraId="5D32CFA8" w14:textId="77777777" w:rsidR="00A972CD" w:rsidRPr="006425D7" w:rsidRDefault="00A972CD"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programmas</w:t>
            </w:r>
          </w:p>
          <w:p w14:paraId="01553694" w14:textId="77777777" w:rsidR="00A972CD" w:rsidRPr="006425D7" w:rsidRDefault="00A972CD"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kods</w:t>
            </w:r>
          </w:p>
          <w:p w14:paraId="3D1B7760" w14:textId="77777777" w:rsidR="00A972CD" w:rsidRPr="006425D7" w:rsidRDefault="00A972CD" w:rsidP="00BB7AB2">
            <w:pPr>
              <w:widowControl w:val="0"/>
              <w:suppressAutoHyphens/>
              <w:spacing w:after="0" w:line="300" w:lineRule="exact"/>
              <w:jc w:val="center"/>
              <w:rPr>
                <w:rFonts w:ascii="Times New Roman" w:eastAsia="SimSun" w:hAnsi="Times New Roman" w:cs="Times New Roman"/>
                <w:kern w:val="2"/>
                <w:lang w:eastAsia="hi-IN" w:bidi="hi-IN"/>
              </w:rPr>
            </w:pPr>
          </w:p>
        </w:tc>
        <w:tc>
          <w:tcPr>
            <w:tcW w:w="1705" w:type="dxa"/>
            <w:vMerge w:val="restart"/>
            <w:tcBorders>
              <w:top w:val="single" w:sz="4" w:space="0" w:color="000000"/>
              <w:left w:val="single" w:sz="4" w:space="0" w:color="000000"/>
              <w:bottom w:val="single" w:sz="4" w:space="0" w:color="000000"/>
              <w:right w:val="single" w:sz="4" w:space="0" w:color="000000"/>
            </w:tcBorders>
            <w:hideMark/>
          </w:tcPr>
          <w:p w14:paraId="61BF6CC6" w14:textId="77777777" w:rsidR="00A972CD" w:rsidRPr="006425D7" w:rsidRDefault="00A972CD"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Īstenošanas vietas adrese</w:t>
            </w:r>
          </w:p>
          <w:p w14:paraId="07BCD780" w14:textId="77777777" w:rsidR="00A972CD" w:rsidRPr="006425D7" w:rsidRDefault="00A972CD"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(ja atšķiras no juridiskās adreses)</w:t>
            </w:r>
          </w:p>
        </w:tc>
        <w:tc>
          <w:tcPr>
            <w:tcW w:w="2268" w:type="dxa"/>
            <w:gridSpan w:val="2"/>
            <w:tcBorders>
              <w:top w:val="single" w:sz="4" w:space="0" w:color="000000"/>
              <w:left w:val="single" w:sz="4" w:space="0" w:color="000000"/>
              <w:bottom w:val="single" w:sz="4" w:space="0" w:color="000000"/>
              <w:right w:val="single" w:sz="4" w:space="0" w:color="000000"/>
            </w:tcBorders>
            <w:hideMark/>
          </w:tcPr>
          <w:p w14:paraId="72A40EBB" w14:textId="77777777" w:rsidR="00A972CD" w:rsidRPr="006425D7" w:rsidRDefault="00A972CD"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Licence</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14:paraId="1AD615D8" w14:textId="77777777" w:rsidR="00A972CD" w:rsidRPr="006425D7" w:rsidRDefault="00A972CD"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Izglītojamo skaits mācību gada sākumā</w:t>
            </w:r>
          </w:p>
        </w:tc>
        <w:tc>
          <w:tcPr>
            <w:tcW w:w="1564" w:type="dxa"/>
            <w:vMerge w:val="restart"/>
            <w:tcBorders>
              <w:top w:val="single" w:sz="4" w:space="0" w:color="000000"/>
              <w:left w:val="single" w:sz="4" w:space="0" w:color="000000"/>
              <w:right w:val="single" w:sz="4" w:space="0" w:color="000000"/>
            </w:tcBorders>
            <w:hideMark/>
          </w:tcPr>
          <w:p w14:paraId="2210C754" w14:textId="77777777" w:rsidR="00A972CD" w:rsidRPr="006425D7" w:rsidRDefault="00A972CD" w:rsidP="00BB7AB2">
            <w:pPr>
              <w:widowControl w:val="0"/>
              <w:suppressAutoHyphens/>
              <w:spacing w:after="0" w:line="300" w:lineRule="exact"/>
              <w:jc w:val="center"/>
              <w:rPr>
                <w:rFonts w:ascii="Times New Roman" w:eastAsia="SimSun" w:hAnsi="Times New Roman" w:cs="Arial"/>
                <w:kern w:val="2"/>
                <w:lang w:eastAsia="hi-IN" w:bidi="hi-IN"/>
              </w:rPr>
            </w:pPr>
            <w:r w:rsidRPr="006425D7">
              <w:rPr>
                <w:rFonts w:ascii="Times New Roman" w:eastAsia="SimSun" w:hAnsi="Times New Roman" w:cs="Times New Roman"/>
                <w:kern w:val="2"/>
                <w:lang w:eastAsia="hi-IN" w:bidi="hi-IN"/>
              </w:rPr>
              <w:t>Izglītojamo skaits mācību gada beigās</w:t>
            </w:r>
          </w:p>
        </w:tc>
      </w:tr>
      <w:tr w:rsidR="00A972CD" w:rsidRPr="006425D7" w14:paraId="3A08D26C" w14:textId="77777777" w:rsidTr="00A972CD">
        <w:trPr>
          <w:trHeight w:val="784"/>
        </w:trPr>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506C3924" w14:textId="77777777" w:rsidR="00A972CD" w:rsidRPr="006425D7" w:rsidRDefault="00A972CD" w:rsidP="00BB7AB2">
            <w:pPr>
              <w:spacing w:after="0" w:line="240" w:lineRule="auto"/>
              <w:rPr>
                <w:rFonts w:ascii="Times New Roman" w:eastAsia="SimSun" w:hAnsi="Times New Roman" w:cs="Times New Roman"/>
                <w:kern w:val="2"/>
                <w:lang w:eastAsia="hi-IN" w:bidi="hi-IN"/>
              </w:rPr>
            </w:pPr>
          </w:p>
        </w:tc>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62D9018D" w14:textId="77777777" w:rsidR="00A972CD" w:rsidRPr="006425D7" w:rsidRDefault="00A972CD" w:rsidP="00BB7AB2">
            <w:pPr>
              <w:spacing w:after="0" w:line="240" w:lineRule="auto"/>
              <w:rPr>
                <w:rFonts w:ascii="Times New Roman" w:eastAsia="SimSun" w:hAnsi="Times New Roman" w:cs="Times New Roman"/>
                <w:kern w:val="2"/>
                <w:lang w:eastAsia="hi-IN" w:bidi="hi-IN"/>
              </w:rPr>
            </w:pPr>
          </w:p>
        </w:tc>
        <w:tc>
          <w:tcPr>
            <w:tcW w:w="1705" w:type="dxa"/>
            <w:vMerge/>
            <w:tcBorders>
              <w:top w:val="single" w:sz="4" w:space="0" w:color="000000"/>
              <w:left w:val="single" w:sz="4" w:space="0" w:color="000000"/>
              <w:bottom w:val="single" w:sz="4" w:space="0" w:color="000000"/>
              <w:right w:val="single" w:sz="4" w:space="0" w:color="000000"/>
            </w:tcBorders>
            <w:vAlign w:val="center"/>
            <w:hideMark/>
          </w:tcPr>
          <w:p w14:paraId="3A1D7882" w14:textId="77777777" w:rsidR="00A972CD" w:rsidRPr="006425D7" w:rsidRDefault="00A972CD" w:rsidP="00BB7AB2">
            <w:pPr>
              <w:spacing w:after="0" w:line="240" w:lineRule="auto"/>
              <w:rPr>
                <w:rFonts w:ascii="Times New Roman" w:eastAsia="SimSun" w:hAnsi="Times New Roman" w:cs="Times New Roman"/>
                <w:kern w:val="2"/>
                <w:lang w:eastAsia="hi-IN" w:bidi="hi-IN"/>
              </w:rPr>
            </w:pPr>
          </w:p>
        </w:tc>
        <w:tc>
          <w:tcPr>
            <w:tcW w:w="851" w:type="dxa"/>
            <w:tcBorders>
              <w:top w:val="single" w:sz="4" w:space="0" w:color="000000"/>
              <w:left w:val="single" w:sz="4" w:space="0" w:color="000000"/>
              <w:bottom w:val="single" w:sz="4" w:space="0" w:color="000000"/>
              <w:right w:val="single" w:sz="4" w:space="0" w:color="000000"/>
            </w:tcBorders>
            <w:hideMark/>
          </w:tcPr>
          <w:p w14:paraId="17A4D77D" w14:textId="77777777" w:rsidR="00A972CD" w:rsidRPr="006425D7" w:rsidRDefault="00A972CD"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Nr.</w:t>
            </w:r>
          </w:p>
        </w:tc>
        <w:tc>
          <w:tcPr>
            <w:tcW w:w="1417" w:type="dxa"/>
            <w:tcBorders>
              <w:top w:val="single" w:sz="4" w:space="0" w:color="000000"/>
              <w:left w:val="single" w:sz="4" w:space="0" w:color="000000"/>
              <w:bottom w:val="single" w:sz="4" w:space="0" w:color="000000"/>
              <w:right w:val="single" w:sz="4" w:space="0" w:color="000000"/>
            </w:tcBorders>
          </w:tcPr>
          <w:p w14:paraId="29EB9C18" w14:textId="77777777" w:rsidR="00A972CD" w:rsidRPr="006425D7" w:rsidRDefault="00A972CD"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Licencēšanas</w:t>
            </w:r>
          </w:p>
          <w:p w14:paraId="4ED01BB6" w14:textId="77777777" w:rsidR="00A972CD" w:rsidRPr="006425D7" w:rsidRDefault="00A972CD"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datums</w:t>
            </w:r>
          </w:p>
          <w:p w14:paraId="20C3EA8A" w14:textId="77777777" w:rsidR="00A972CD" w:rsidRPr="006425D7" w:rsidRDefault="00A972CD" w:rsidP="00BB7AB2">
            <w:pPr>
              <w:widowControl w:val="0"/>
              <w:suppressAutoHyphens/>
              <w:spacing w:after="0" w:line="300" w:lineRule="exact"/>
              <w:jc w:val="center"/>
              <w:rPr>
                <w:rFonts w:ascii="Times New Roman" w:eastAsia="SimSun" w:hAnsi="Times New Roman" w:cs="Times New Roman"/>
                <w:kern w:val="2"/>
                <w:lang w:eastAsia="hi-IN" w:bidi="hi-I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709664F" w14:textId="77777777" w:rsidR="00A972CD" w:rsidRPr="006425D7" w:rsidRDefault="00A972CD" w:rsidP="00BB7AB2">
            <w:pPr>
              <w:spacing w:after="0" w:line="240" w:lineRule="auto"/>
              <w:rPr>
                <w:rFonts w:ascii="Times New Roman" w:eastAsia="SimSun" w:hAnsi="Times New Roman" w:cs="Times New Roman"/>
                <w:kern w:val="2"/>
                <w:lang w:eastAsia="hi-IN" w:bidi="hi-IN"/>
              </w:rPr>
            </w:pPr>
          </w:p>
        </w:tc>
        <w:tc>
          <w:tcPr>
            <w:tcW w:w="1564" w:type="dxa"/>
            <w:vMerge/>
            <w:tcBorders>
              <w:left w:val="single" w:sz="4" w:space="0" w:color="000000"/>
              <w:bottom w:val="single" w:sz="4" w:space="0" w:color="000000"/>
              <w:right w:val="single" w:sz="4" w:space="0" w:color="000000"/>
            </w:tcBorders>
          </w:tcPr>
          <w:p w14:paraId="5EA6A4B0" w14:textId="77777777" w:rsidR="00A972CD" w:rsidRPr="006425D7" w:rsidRDefault="00A972CD" w:rsidP="00BB7AB2">
            <w:pPr>
              <w:widowControl w:val="0"/>
              <w:suppressAutoHyphens/>
              <w:spacing w:after="0" w:line="300" w:lineRule="exact"/>
              <w:jc w:val="center"/>
              <w:rPr>
                <w:rFonts w:ascii="Times New Roman" w:eastAsia="SimSun" w:hAnsi="Times New Roman" w:cs="Times New Roman"/>
                <w:kern w:val="2"/>
                <w:lang w:eastAsia="hi-IN" w:bidi="hi-IN"/>
              </w:rPr>
            </w:pPr>
          </w:p>
        </w:tc>
      </w:tr>
      <w:tr w:rsidR="00BB7AB2" w:rsidRPr="006425D7" w14:paraId="1B8F6AD7" w14:textId="77777777" w:rsidTr="00A972CD">
        <w:trPr>
          <w:trHeight w:val="784"/>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7F7D54F1" w14:textId="77777777" w:rsidR="00BB7AB2" w:rsidRPr="006425D7" w:rsidRDefault="00BB7AB2" w:rsidP="00BB7AB2">
            <w:pPr>
              <w:widowControl w:val="0"/>
              <w:suppressAutoHyphens/>
              <w:spacing w:after="0" w:line="300" w:lineRule="exact"/>
              <w:rPr>
                <w:rFonts w:ascii="Times New Roman" w:eastAsia="SimSun" w:hAnsi="Times New Roman" w:cs="Times New Roman"/>
                <w:color w:val="000000"/>
                <w:kern w:val="2"/>
                <w:lang w:eastAsia="hi-IN" w:bidi="hi-IN"/>
              </w:rPr>
            </w:pPr>
            <w:r w:rsidRPr="006425D7">
              <w:rPr>
                <w:rFonts w:ascii="Times New Roman" w:eastAsia="SimSun" w:hAnsi="Times New Roman" w:cs="Times New Roman"/>
                <w:color w:val="000000"/>
                <w:kern w:val="2"/>
                <w:lang w:eastAsia="hi-IN" w:bidi="hi-IN"/>
              </w:rPr>
              <w:t>Pamatizglītības programma</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0630AE58" w14:textId="77777777" w:rsidR="00BB7AB2" w:rsidRPr="006425D7" w:rsidRDefault="00BB7AB2"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color w:val="000000"/>
                <w:kern w:val="2"/>
                <w:lang w:eastAsia="hi-IN" w:bidi="hi-IN"/>
              </w:rPr>
              <w:t>21011111</w:t>
            </w:r>
          </w:p>
        </w:tc>
        <w:tc>
          <w:tcPr>
            <w:tcW w:w="1705" w:type="dxa"/>
            <w:tcBorders>
              <w:top w:val="single" w:sz="4" w:space="0" w:color="000000"/>
              <w:left w:val="single" w:sz="4" w:space="0" w:color="000000"/>
              <w:bottom w:val="single" w:sz="4" w:space="0" w:color="000000"/>
              <w:right w:val="single" w:sz="4" w:space="0" w:color="000000"/>
            </w:tcBorders>
          </w:tcPr>
          <w:p w14:paraId="149D2523" w14:textId="77777777" w:rsidR="00BB7AB2" w:rsidRPr="006425D7" w:rsidRDefault="00BB7AB2" w:rsidP="00BB7AB2">
            <w:pPr>
              <w:widowControl w:val="0"/>
              <w:suppressAutoHyphens/>
              <w:spacing w:after="0" w:line="300" w:lineRule="exact"/>
              <w:jc w:val="center"/>
              <w:rPr>
                <w:rFonts w:ascii="Times New Roman" w:eastAsia="SimSun" w:hAnsi="Times New Roman" w:cs="Times New Roman"/>
                <w:kern w:val="2"/>
                <w:lang w:eastAsia="hi-IN" w:bidi="hi-IN"/>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BA667E9" w14:textId="77777777" w:rsidR="00BB7AB2" w:rsidRPr="006425D7" w:rsidRDefault="00BB7AB2"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V_384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9ED3853" w14:textId="77777777" w:rsidR="00BB7AB2" w:rsidRPr="006425D7" w:rsidRDefault="00BB7AB2"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13.10.2016</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C96AA88" w14:textId="77777777" w:rsidR="00BB7AB2" w:rsidRPr="006425D7" w:rsidRDefault="00E706BA"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137</w:t>
            </w:r>
          </w:p>
        </w:tc>
        <w:tc>
          <w:tcPr>
            <w:tcW w:w="1564" w:type="dxa"/>
            <w:tcBorders>
              <w:top w:val="single" w:sz="4" w:space="0" w:color="000000"/>
              <w:left w:val="single" w:sz="4" w:space="0" w:color="000000"/>
              <w:bottom w:val="single" w:sz="4" w:space="0" w:color="000000"/>
              <w:right w:val="single" w:sz="4" w:space="0" w:color="000000"/>
            </w:tcBorders>
            <w:vAlign w:val="center"/>
            <w:hideMark/>
          </w:tcPr>
          <w:p w14:paraId="4B191034" w14:textId="77777777" w:rsidR="00BB7AB2" w:rsidRPr="006425D7" w:rsidRDefault="00E706BA" w:rsidP="00BB7AB2">
            <w:pPr>
              <w:widowControl w:val="0"/>
              <w:suppressAutoHyphens/>
              <w:spacing w:after="0" w:line="300" w:lineRule="exact"/>
              <w:jc w:val="center"/>
              <w:rPr>
                <w:rFonts w:ascii="Times New Roman" w:eastAsia="SimSun" w:hAnsi="Times New Roman" w:cs="Arial"/>
                <w:kern w:val="2"/>
                <w:lang w:eastAsia="hi-IN" w:bidi="hi-IN"/>
              </w:rPr>
            </w:pPr>
            <w:r w:rsidRPr="006425D7">
              <w:rPr>
                <w:rFonts w:ascii="Times New Roman" w:eastAsia="SimSun" w:hAnsi="Times New Roman" w:cs="Arial"/>
                <w:kern w:val="2"/>
                <w:lang w:eastAsia="hi-IN" w:bidi="hi-IN"/>
              </w:rPr>
              <w:t>131</w:t>
            </w:r>
          </w:p>
        </w:tc>
      </w:tr>
      <w:tr w:rsidR="00BB7AB2" w:rsidRPr="006425D7" w14:paraId="77DD78B7" w14:textId="77777777" w:rsidTr="00A972CD">
        <w:trPr>
          <w:trHeight w:val="784"/>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68028CAD" w14:textId="77777777" w:rsidR="00BB7AB2" w:rsidRPr="006425D7" w:rsidRDefault="00BB7AB2" w:rsidP="00BB7AB2">
            <w:pPr>
              <w:widowControl w:val="0"/>
              <w:suppressAutoHyphens/>
              <w:spacing w:after="0" w:line="300" w:lineRule="exact"/>
              <w:rPr>
                <w:rFonts w:ascii="Times New Roman" w:eastAsia="SimSun" w:hAnsi="Times New Roman" w:cs="Times New Roman"/>
                <w:color w:val="000000"/>
                <w:kern w:val="2"/>
                <w:lang w:eastAsia="hi-IN" w:bidi="hi-IN"/>
              </w:rPr>
            </w:pPr>
            <w:r w:rsidRPr="006425D7">
              <w:rPr>
                <w:rFonts w:ascii="Times New Roman" w:eastAsia="SimSun" w:hAnsi="Times New Roman" w:cs="Times New Roman"/>
                <w:color w:val="000000"/>
                <w:kern w:val="2"/>
                <w:lang w:eastAsia="hi-IN" w:bidi="hi-IN"/>
              </w:rPr>
              <w:t>Speciālās pamatizglītības programma izglītojamiem ar mācīšanās traucējumiem</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44DBA921" w14:textId="77777777" w:rsidR="00BB7AB2" w:rsidRPr="006425D7" w:rsidRDefault="00BB7AB2"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color w:val="000000"/>
                <w:kern w:val="2"/>
                <w:lang w:eastAsia="hi-IN" w:bidi="hi-IN"/>
              </w:rPr>
              <w:t>21015611</w:t>
            </w:r>
          </w:p>
        </w:tc>
        <w:tc>
          <w:tcPr>
            <w:tcW w:w="1705" w:type="dxa"/>
            <w:tcBorders>
              <w:top w:val="single" w:sz="4" w:space="0" w:color="000000"/>
              <w:left w:val="single" w:sz="4" w:space="0" w:color="000000"/>
              <w:bottom w:val="single" w:sz="4" w:space="0" w:color="000000"/>
              <w:right w:val="single" w:sz="4" w:space="0" w:color="000000"/>
            </w:tcBorders>
          </w:tcPr>
          <w:p w14:paraId="39F4407D" w14:textId="77777777" w:rsidR="00BB7AB2" w:rsidRPr="006425D7" w:rsidRDefault="00BB7AB2" w:rsidP="00BB7AB2">
            <w:pPr>
              <w:widowControl w:val="0"/>
              <w:suppressAutoHyphens/>
              <w:spacing w:after="0" w:line="300" w:lineRule="exact"/>
              <w:jc w:val="center"/>
              <w:rPr>
                <w:rFonts w:ascii="Times New Roman" w:eastAsia="SimSun" w:hAnsi="Times New Roman" w:cs="Times New Roman"/>
                <w:kern w:val="2"/>
                <w:lang w:eastAsia="hi-IN" w:bidi="hi-IN"/>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A5ACBA8" w14:textId="77777777" w:rsidR="00BB7AB2" w:rsidRPr="006425D7" w:rsidRDefault="00BB7AB2"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 xml:space="preserve">  V-5861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843DA7A" w14:textId="77777777" w:rsidR="00BB7AB2" w:rsidRPr="006425D7" w:rsidRDefault="00BB7AB2"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20.11.2012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E214A1F" w14:textId="77777777" w:rsidR="00BB7AB2" w:rsidRPr="006425D7" w:rsidRDefault="00BB7AB2"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4</w:t>
            </w:r>
          </w:p>
        </w:tc>
        <w:tc>
          <w:tcPr>
            <w:tcW w:w="1564" w:type="dxa"/>
            <w:tcBorders>
              <w:top w:val="single" w:sz="4" w:space="0" w:color="000000"/>
              <w:left w:val="single" w:sz="4" w:space="0" w:color="000000"/>
              <w:bottom w:val="single" w:sz="4" w:space="0" w:color="000000"/>
              <w:right w:val="single" w:sz="4" w:space="0" w:color="000000"/>
            </w:tcBorders>
            <w:vAlign w:val="center"/>
            <w:hideMark/>
          </w:tcPr>
          <w:p w14:paraId="7E254BE4" w14:textId="77777777" w:rsidR="00BB7AB2" w:rsidRPr="006425D7" w:rsidRDefault="00E706BA" w:rsidP="00BB7AB2">
            <w:pPr>
              <w:widowControl w:val="0"/>
              <w:suppressAutoHyphens/>
              <w:spacing w:after="0" w:line="300" w:lineRule="exact"/>
              <w:jc w:val="center"/>
              <w:rPr>
                <w:rFonts w:ascii="Times New Roman" w:eastAsia="SimSun" w:hAnsi="Times New Roman" w:cs="Arial"/>
                <w:kern w:val="2"/>
                <w:lang w:eastAsia="hi-IN" w:bidi="hi-IN"/>
              </w:rPr>
            </w:pPr>
            <w:r w:rsidRPr="006425D7">
              <w:rPr>
                <w:rFonts w:ascii="Times New Roman" w:eastAsia="SimSun" w:hAnsi="Times New Roman" w:cs="Times New Roman"/>
                <w:kern w:val="2"/>
                <w:lang w:eastAsia="hi-IN" w:bidi="hi-IN"/>
              </w:rPr>
              <w:t>5</w:t>
            </w:r>
          </w:p>
        </w:tc>
      </w:tr>
      <w:tr w:rsidR="00BB7AB2" w:rsidRPr="006425D7" w14:paraId="63CD9C5F" w14:textId="77777777" w:rsidTr="00A972CD">
        <w:trPr>
          <w:trHeight w:val="784"/>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066CED4F" w14:textId="77777777" w:rsidR="00BB7AB2" w:rsidRPr="006425D7" w:rsidRDefault="00BB7AB2" w:rsidP="00BB7AB2">
            <w:pPr>
              <w:widowControl w:val="0"/>
              <w:suppressAutoHyphens/>
              <w:spacing w:after="0" w:line="300" w:lineRule="exact"/>
              <w:rPr>
                <w:rFonts w:ascii="Times New Roman" w:eastAsia="SimSun" w:hAnsi="Times New Roman" w:cs="Times New Roman"/>
                <w:color w:val="000000"/>
                <w:kern w:val="2"/>
                <w:lang w:eastAsia="hi-IN" w:bidi="hi-IN"/>
              </w:rPr>
            </w:pPr>
            <w:r w:rsidRPr="006425D7">
              <w:rPr>
                <w:rFonts w:ascii="Times New Roman" w:eastAsia="SimSun" w:hAnsi="Times New Roman" w:cs="Times New Roman"/>
                <w:color w:val="000000"/>
                <w:kern w:val="2"/>
                <w:lang w:eastAsia="hi-IN" w:bidi="hi-IN"/>
              </w:rPr>
              <w:t xml:space="preserve">Speciālās pamatizglītības </w:t>
            </w:r>
            <w:r w:rsidRPr="006425D7">
              <w:rPr>
                <w:rFonts w:ascii="Times New Roman" w:eastAsia="SimSun" w:hAnsi="Times New Roman" w:cs="Times New Roman"/>
                <w:color w:val="000000"/>
                <w:kern w:val="2"/>
                <w:lang w:eastAsia="hi-IN" w:bidi="hi-IN"/>
              </w:rPr>
              <w:lastRenderedPageBreak/>
              <w:t>programma izglītojamajiem ar garīgās attīstības traucējumiem</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1BD8A7AC" w14:textId="77777777" w:rsidR="00BB7AB2" w:rsidRPr="006425D7" w:rsidRDefault="00BB7AB2"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color w:val="000000"/>
                <w:kern w:val="2"/>
                <w:lang w:eastAsia="hi-IN" w:bidi="hi-IN"/>
              </w:rPr>
              <w:lastRenderedPageBreak/>
              <w:t>21015811</w:t>
            </w:r>
          </w:p>
        </w:tc>
        <w:tc>
          <w:tcPr>
            <w:tcW w:w="1705" w:type="dxa"/>
            <w:tcBorders>
              <w:top w:val="single" w:sz="4" w:space="0" w:color="000000"/>
              <w:left w:val="single" w:sz="4" w:space="0" w:color="000000"/>
              <w:bottom w:val="single" w:sz="4" w:space="0" w:color="000000"/>
              <w:right w:val="single" w:sz="4" w:space="0" w:color="000000"/>
            </w:tcBorders>
          </w:tcPr>
          <w:p w14:paraId="61A53F42" w14:textId="77777777" w:rsidR="00BB7AB2" w:rsidRPr="006425D7" w:rsidRDefault="00BB7AB2" w:rsidP="00BB7AB2">
            <w:pPr>
              <w:widowControl w:val="0"/>
              <w:suppressAutoHyphens/>
              <w:spacing w:after="0" w:line="300" w:lineRule="exact"/>
              <w:jc w:val="center"/>
              <w:rPr>
                <w:rFonts w:ascii="Times New Roman" w:eastAsia="SimSun" w:hAnsi="Times New Roman" w:cs="Times New Roman"/>
                <w:kern w:val="2"/>
                <w:lang w:eastAsia="hi-IN" w:bidi="hi-IN"/>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B78B5A6" w14:textId="77777777" w:rsidR="00BB7AB2" w:rsidRPr="006425D7" w:rsidRDefault="00BB7AB2"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V-5862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0DD5FA6" w14:textId="77777777" w:rsidR="00BB7AB2" w:rsidRPr="006425D7" w:rsidRDefault="00BB7AB2"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20.11.2012.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7AB1B93" w14:textId="77777777" w:rsidR="00BB7AB2" w:rsidRPr="006425D7" w:rsidRDefault="00BB7AB2"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2</w:t>
            </w:r>
          </w:p>
        </w:tc>
        <w:tc>
          <w:tcPr>
            <w:tcW w:w="1564" w:type="dxa"/>
            <w:tcBorders>
              <w:top w:val="single" w:sz="4" w:space="0" w:color="000000"/>
              <w:left w:val="single" w:sz="4" w:space="0" w:color="000000"/>
              <w:bottom w:val="single" w:sz="4" w:space="0" w:color="000000"/>
              <w:right w:val="single" w:sz="4" w:space="0" w:color="000000"/>
            </w:tcBorders>
            <w:vAlign w:val="center"/>
            <w:hideMark/>
          </w:tcPr>
          <w:p w14:paraId="0A4DC00E" w14:textId="77777777" w:rsidR="00BB7AB2" w:rsidRPr="006425D7" w:rsidRDefault="00BB7AB2" w:rsidP="00BB7AB2">
            <w:pPr>
              <w:widowControl w:val="0"/>
              <w:suppressAutoHyphens/>
              <w:spacing w:after="0" w:line="300" w:lineRule="exact"/>
              <w:jc w:val="center"/>
              <w:rPr>
                <w:rFonts w:ascii="Times New Roman" w:eastAsia="SimSun" w:hAnsi="Times New Roman" w:cs="Arial"/>
                <w:kern w:val="2"/>
                <w:lang w:eastAsia="hi-IN" w:bidi="hi-IN"/>
              </w:rPr>
            </w:pPr>
            <w:r w:rsidRPr="006425D7">
              <w:rPr>
                <w:rFonts w:ascii="Times New Roman" w:eastAsia="SimSun" w:hAnsi="Times New Roman" w:cs="Times New Roman"/>
                <w:kern w:val="2"/>
                <w:lang w:eastAsia="hi-IN" w:bidi="hi-IN"/>
              </w:rPr>
              <w:t>2</w:t>
            </w:r>
          </w:p>
        </w:tc>
      </w:tr>
      <w:tr w:rsidR="00BB7AB2" w:rsidRPr="006425D7" w14:paraId="094AFF4E" w14:textId="77777777" w:rsidTr="00A972CD">
        <w:trPr>
          <w:trHeight w:val="784"/>
        </w:trPr>
        <w:tc>
          <w:tcPr>
            <w:tcW w:w="2132" w:type="dxa"/>
            <w:tcBorders>
              <w:top w:val="single" w:sz="4" w:space="0" w:color="000000"/>
              <w:left w:val="single" w:sz="4" w:space="0" w:color="000000"/>
              <w:bottom w:val="single" w:sz="4" w:space="0" w:color="000000"/>
              <w:right w:val="single" w:sz="4" w:space="0" w:color="000000"/>
            </w:tcBorders>
            <w:vAlign w:val="center"/>
            <w:hideMark/>
          </w:tcPr>
          <w:p w14:paraId="61F4C6B2" w14:textId="2A0FF89D" w:rsidR="00BB7AB2" w:rsidRPr="006425D7" w:rsidRDefault="00BB7AB2" w:rsidP="00BB7AB2">
            <w:pPr>
              <w:widowControl w:val="0"/>
              <w:suppressAutoHyphens/>
              <w:spacing w:after="0" w:line="288" w:lineRule="auto"/>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Vispārēj</w:t>
            </w:r>
            <w:r w:rsidR="002B1999">
              <w:rPr>
                <w:rFonts w:ascii="Times New Roman" w:eastAsia="SimSun" w:hAnsi="Times New Roman" w:cs="Times New Roman"/>
                <w:kern w:val="2"/>
                <w:lang w:eastAsia="hi-IN" w:bidi="hi-IN"/>
              </w:rPr>
              <w:t>ā</w:t>
            </w:r>
            <w:r w:rsidRPr="006425D7">
              <w:rPr>
                <w:rFonts w:ascii="Times New Roman" w:eastAsia="SimSun" w:hAnsi="Times New Roman" w:cs="Times New Roman"/>
                <w:kern w:val="2"/>
                <w:lang w:eastAsia="hi-IN" w:bidi="hi-IN"/>
              </w:rPr>
              <w:t>s vidējās izglītības</w:t>
            </w:r>
          </w:p>
          <w:p w14:paraId="067780DF" w14:textId="77777777" w:rsidR="00BB7AB2" w:rsidRPr="006425D7" w:rsidRDefault="00BB7AB2" w:rsidP="00BB7AB2">
            <w:pPr>
              <w:widowControl w:val="0"/>
              <w:suppressAutoHyphens/>
              <w:spacing w:after="0" w:line="288" w:lineRule="auto"/>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programma</w:t>
            </w:r>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31979533" w14:textId="77777777" w:rsidR="00BB7AB2" w:rsidRPr="006425D7" w:rsidRDefault="00BB7AB2"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31016011</w:t>
            </w:r>
          </w:p>
        </w:tc>
        <w:tc>
          <w:tcPr>
            <w:tcW w:w="1705" w:type="dxa"/>
            <w:tcBorders>
              <w:top w:val="single" w:sz="4" w:space="0" w:color="000000"/>
              <w:left w:val="single" w:sz="4" w:space="0" w:color="000000"/>
              <w:bottom w:val="single" w:sz="4" w:space="0" w:color="000000"/>
              <w:right w:val="single" w:sz="4" w:space="0" w:color="000000"/>
            </w:tcBorders>
          </w:tcPr>
          <w:p w14:paraId="1F43831F" w14:textId="77777777" w:rsidR="00BB7AB2" w:rsidRPr="006425D7" w:rsidRDefault="00BB7AB2" w:rsidP="00BB7AB2">
            <w:pPr>
              <w:widowControl w:val="0"/>
              <w:suppressAutoHyphens/>
              <w:spacing w:after="0" w:line="300" w:lineRule="exact"/>
              <w:jc w:val="center"/>
              <w:rPr>
                <w:rFonts w:ascii="Times New Roman" w:eastAsia="SimSun" w:hAnsi="Times New Roman" w:cs="Times New Roman"/>
                <w:kern w:val="2"/>
                <w:lang w:eastAsia="hi-IN" w:bidi="hi-IN"/>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C09FB93" w14:textId="77777777" w:rsidR="00BB7AB2" w:rsidRPr="006425D7" w:rsidRDefault="00BB7AB2"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V_3121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60522E7" w14:textId="77777777" w:rsidR="00BB7AB2" w:rsidRPr="006425D7" w:rsidRDefault="00BB7AB2"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08.07.2020.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E18ABFF" w14:textId="77777777" w:rsidR="00BB7AB2" w:rsidRPr="006425D7" w:rsidRDefault="00E706BA" w:rsidP="00BB7AB2">
            <w:pPr>
              <w:widowControl w:val="0"/>
              <w:suppressAutoHyphens/>
              <w:spacing w:after="0" w:line="300" w:lineRule="exact"/>
              <w:jc w:val="center"/>
              <w:rPr>
                <w:rFonts w:ascii="Times New Roman" w:eastAsia="SimSun" w:hAnsi="Times New Roman" w:cs="Times New Roman"/>
                <w:kern w:val="2"/>
                <w:lang w:eastAsia="hi-IN" w:bidi="hi-IN"/>
              </w:rPr>
            </w:pPr>
            <w:r w:rsidRPr="006425D7">
              <w:rPr>
                <w:rFonts w:ascii="Times New Roman" w:eastAsia="SimSun" w:hAnsi="Times New Roman" w:cs="Times New Roman"/>
                <w:kern w:val="2"/>
                <w:lang w:eastAsia="hi-IN" w:bidi="hi-IN"/>
              </w:rPr>
              <w:t>44</w:t>
            </w:r>
          </w:p>
        </w:tc>
        <w:tc>
          <w:tcPr>
            <w:tcW w:w="1564" w:type="dxa"/>
            <w:tcBorders>
              <w:top w:val="single" w:sz="4" w:space="0" w:color="000000"/>
              <w:left w:val="single" w:sz="4" w:space="0" w:color="000000"/>
              <w:bottom w:val="single" w:sz="4" w:space="0" w:color="000000"/>
              <w:right w:val="single" w:sz="4" w:space="0" w:color="000000"/>
            </w:tcBorders>
            <w:vAlign w:val="center"/>
            <w:hideMark/>
          </w:tcPr>
          <w:p w14:paraId="038B1255" w14:textId="77777777" w:rsidR="00BB7AB2" w:rsidRPr="006425D7" w:rsidRDefault="00E706BA" w:rsidP="00BB7AB2">
            <w:pPr>
              <w:widowControl w:val="0"/>
              <w:suppressAutoHyphens/>
              <w:spacing w:after="0" w:line="300" w:lineRule="exact"/>
              <w:jc w:val="center"/>
              <w:rPr>
                <w:rFonts w:ascii="Times New Roman" w:eastAsia="SimSun" w:hAnsi="Times New Roman" w:cs="Arial"/>
                <w:kern w:val="2"/>
                <w:lang w:eastAsia="hi-IN" w:bidi="hi-IN"/>
              </w:rPr>
            </w:pPr>
            <w:r w:rsidRPr="006425D7">
              <w:rPr>
                <w:rFonts w:ascii="Times New Roman" w:eastAsia="SimSun" w:hAnsi="Times New Roman" w:cs="Arial"/>
                <w:kern w:val="2"/>
                <w:lang w:eastAsia="hi-IN" w:bidi="hi-IN"/>
              </w:rPr>
              <w:t>41</w:t>
            </w:r>
          </w:p>
        </w:tc>
      </w:tr>
    </w:tbl>
    <w:p w14:paraId="1D30FE33" w14:textId="77777777" w:rsidR="00BB7AB2" w:rsidRPr="006425D7" w:rsidRDefault="00BB7AB2" w:rsidP="00BB7AB2">
      <w:pPr>
        <w:suppressAutoHyphens/>
        <w:spacing w:after="0" w:line="240" w:lineRule="auto"/>
        <w:ind w:left="360"/>
        <w:jc w:val="center"/>
        <w:rPr>
          <w:rFonts w:ascii="Times New Roman" w:eastAsia="Calibri" w:hAnsi="Times New Roman" w:cs="Times New Roman"/>
          <w:b/>
          <w:bCs/>
        </w:rPr>
      </w:pPr>
    </w:p>
    <w:p w14:paraId="7B949A1A" w14:textId="77777777" w:rsidR="00BB7AB2" w:rsidRPr="006425D7" w:rsidRDefault="00BB7AB2" w:rsidP="00BB7AB2">
      <w:pPr>
        <w:suppressAutoHyphens/>
        <w:spacing w:after="0" w:line="240" w:lineRule="auto"/>
        <w:ind w:left="360"/>
        <w:rPr>
          <w:rFonts w:ascii="Times New Roman" w:eastAsia="Calibri" w:hAnsi="Times New Roman" w:cs="Times New Roman"/>
          <w:b/>
          <w:bCs/>
        </w:rPr>
      </w:pPr>
      <w:r w:rsidRPr="006425D7">
        <w:rPr>
          <w:rFonts w:ascii="Times New Roman" w:eastAsia="Calibri" w:hAnsi="Times New Roman" w:cs="Times New Roman"/>
          <w:b/>
          <w:bCs/>
        </w:rPr>
        <w:t>2.Izglītības iestādes darbības pamatmērķi un prioritātes</w:t>
      </w:r>
    </w:p>
    <w:p w14:paraId="0EE8E4C3" w14:textId="77777777" w:rsidR="00BB7AB2" w:rsidRPr="006425D7" w:rsidRDefault="00BB7AB2" w:rsidP="00BB7AB2">
      <w:pPr>
        <w:suppressAutoHyphens/>
        <w:spacing w:after="0" w:line="240" w:lineRule="auto"/>
        <w:ind w:left="360"/>
        <w:rPr>
          <w:rFonts w:ascii="Times New Roman" w:eastAsia="Calibri" w:hAnsi="Times New Roman" w:cs="Times New Roman"/>
          <w:b/>
          <w:bCs/>
        </w:rPr>
      </w:pPr>
    </w:p>
    <w:p w14:paraId="179CD67F" w14:textId="38776D0C" w:rsidR="00BB7AB2" w:rsidRPr="006425D7" w:rsidRDefault="002B1999" w:rsidP="002B1999">
      <w:pPr>
        <w:suppressAutoHyphens/>
        <w:spacing w:after="0" w:line="240" w:lineRule="auto"/>
        <w:ind w:firstLine="720"/>
        <w:contextualSpacing/>
        <w:rPr>
          <w:rFonts w:ascii="Times New Roman" w:eastAsia="Calibri" w:hAnsi="Times New Roman" w:cs="Times New Roman"/>
        </w:rPr>
      </w:pPr>
      <w:r>
        <w:rPr>
          <w:rFonts w:ascii="Times New Roman" w:eastAsia="Calibri" w:hAnsi="Times New Roman" w:cs="Times New Roman"/>
        </w:rPr>
        <w:t>2.1.</w:t>
      </w:r>
      <w:r w:rsidR="00BB7AB2" w:rsidRPr="006425D7">
        <w:rPr>
          <w:rFonts w:ascii="Times New Roman" w:eastAsia="Calibri" w:hAnsi="Times New Roman" w:cs="Times New Roman"/>
        </w:rPr>
        <w:t xml:space="preserve">Izglītības iestādes misija – </w:t>
      </w:r>
      <w:r w:rsidR="00BB7AB2" w:rsidRPr="006425D7">
        <w:rPr>
          <w:rFonts w:ascii="Times New Roman" w:eastAsia="Calibri" w:hAnsi="Times New Roman" w:cs="Times New Roman"/>
          <w:bCs/>
          <w:kern w:val="2"/>
          <w:lang w:eastAsia="hi-IN" w:bidi="hi-IN"/>
        </w:rPr>
        <w:t>Caur sirdi uz sirdi aizdegt zvaigznes, kurām piemīt veselīga pašapziņa, cilvēciskās vērtības, patriotisms, radošums, spēja pieņemt lēmumus, uzņemties atbildību, nemitīgi pilnveidoties un rūpēties par savu tuvāko.</w:t>
      </w:r>
    </w:p>
    <w:p w14:paraId="76DD8ED0" w14:textId="17A41B03" w:rsidR="00BB7AB2" w:rsidRPr="006425D7" w:rsidRDefault="002B1999" w:rsidP="002B1999">
      <w:pPr>
        <w:suppressAutoHyphens/>
        <w:spacing w:after="0" w:line="240" w:lineRule="auto"/>
        <w:ind w:firstLine="720"/>
        <w:contextualSpacing/>
        <w:rPr>
          <w:rFonts w:ascii="Times New Roman" w:eastAsia="Calibri" w:hAnsi="Times New Roman" w:cs="Times New Roman"/>
        </w:rPr>
      </w:pPr>
      <w:r>
        <w:rPr>
          <w:rFonts w:ascii="Times New Roman" w:eastAsia="Calibri" w:hAnsi="Times New Roman" w:cs="Times New Roman"/>
        </w:rPr>
        <w:t>2.2.</w:t>
      </w:r>
      <w:r w:rsidR="00BB7AB2" w:rsidRPr="006425D7">
        <w:rPr>
          <w:rFonts w:ascii="Times New Roman" w:eastAsia="Calibri" w:hAnsi="Times New Roman" w:cs="Times New Roman"/>
        </w:rPr>
        <w:t>Izglītības iestādes vīzija  par izglītojamo – mērķtiecīgs, motivēts, atbildīgs, pozitīvs, virzīts uz sadarbību.</w:t>
      </w:r>
    </w:p>
    <w:p w14:paraId="2CBCC91C" w14:textId="2F80CB66" w:rsidR="00BB7AB2" w:rsidRPr="006425D7" w:rsidRDefault="002B1999" w:rsidP="002B1999">
      <w:pPr>
        <w:suppressAutoHyphens/>
        <w:spacing w:after="0" w:line="240" w:lineRule="auto"/>
        <w:ind w:firstLine="720"/>
        <w:contextualSpacing/>
        <w:rPr>
          <w:rFonts w:ascii="Times New Roman" w:eastAsia="Calibri" w:hAnsi="Times New Roman" w:cs="Times New Roman"/>
        </w:rPr>
      </w:pPr>
      <w:r>
        <w:rPr>
          <w:rFonts w:ascii="Times New Roman" w:eastAsia="Calibri" w:hAnsi="Times New Roman" w:cs="Times New Roman"/>
        </w:rPr>
        <w:t>2.3.</w:t>
      </w:r>
      <w:r w:rsidR="00BB7AB2" w:rsidRPr="006425D7">
        <w:rPr>
          <w:rFonts w:ascii="Times New Roman" w:eastAsia="Calibri" w:hAnsi="Times New Roman" w:cs="Times New Roman"/>
        </w:rPr>
        <w:t xml:space="preserve">Izglītības iestādes </w:t>
      </w:r>
      <w:r w:rsidR="00E706BA" w:rsidRPr="006425D7">
        <w:rPr>
          <w:rFonts w:ascii="Times New Roman" w:eastAsia="Calibri" w:hAnsi="Times New Roman" w:cs="Times New Roman"/>
        </w:rPr>
        <w:t>darbības un izglītības programmu īstenošanas kvalitātes mērķi un to sasniegšanas izvērtējums:</w:t>
      </w:r>
    </w:p>
    <w:p w14:paraId="617C0146" w14:textId="77777777" w:rsidR="00BB7AB2" w:rsidRPr="006425D7" w:rsidRDefault="00BB7AB2" w:rsidP="00F05EF4">
      <w:pPr>
        <w:suppressAutoHyphens/>
        <w:spacing w:after="0" w:line="240" w:lineRule="auto"/>
        <w:ind w:left="1146"/>
        <w:contextualSpacing/>
        <w:rPr>
          <w:rFonts w:ascii="Times New Roman" w:eastAsia="Calibri" w:hAnsi="Times New Roman" w:cs="Times New Roman"/>
        </w:rPr>
      </w:pPr>
    </w:p>
    <w:tbl>
      <w:tblPr>
        <w:tblStyle w:val="Reatabula"/>
        <w:tblW w:w="10490" w:type="dxa"/>
        <w:tblInd w:w="-459" w:type="dxa"/>
        <w:tblLook w:val="04A0" w:firstRow="1" w:lastRow="0" w:firstColumn="1" w:lastColumn="0" w:noHBand="0" w:noVBand="1"/>
      </w:tblPr>
      <w:tblGrid>
        <w:gridCol w:w="5484"/>
        <w:gridCol w:w="5006"/>
      </w:tblGrid>
      <w:tr w:rsidR="00E706BA" w:rsidRPr="006425D7" w14:paraId="1FC31E28" w14:textId="77777777" w:rsidTr="00E706BA">
        <w:tc>
          <w:tcPr>
            <w:tcW w:w="5484" w:type="dxa"/>
          </w:tcPr>
          <w:p w14:paraId="6D49CCEB" w14:textId="77777777" w:rsidR="00E706BA" w:rsidRPr="006425D7" w:rsidRDefault="00E706BA" w:rsidP="00F05EF4">
            <w:pPr>
              <w:contextualSpacing/>
              <w:jc w:val="center"/>
              <w:rPr>
                <w:rFonts w:ascii="Times New Roman" w:hAnsi="Times New Roman" w:cs="Times New Roman"/>
              </w:rPr>
            </w:pPr>
            <w:r w:rsidRPr="006425D7">
              <w:rPr>
                <w:rFonts w:ascii="Times New Roman" w:hAnsi="Times New Roman" w:cs="Times New Roman"/>
              </w:rPr>
              <w:t>Mērķis</w:t>
            </w:r>
          </w:p>
        </w:tc>
        <w:tc>
          <w:tcPr>
            <w:tcW w:w="5006" w:type="dxa"/>
          </w:tcPr>
          <w:p w14:paraId="43474231" w14:textId="77777777" w:rsidR="00E706BA" w:rsidRPr="006425D7" w:rsidRDefault="00E706BA" w:rsidP="00F05EF4">
            <w:pPr>
              <w:contextualSpacing/>
              <w:jc w:val="center"/>
              <w:rPr>
                <w:rFonts w:ascii="Times New Roman" w:hAnsi="Times New Roman" w:cs="Times New Roman"/>
              </w:rPr>
            </w:pPr>
            <w:r w:rsidRPr="006425D7">
              <w:rPr>
                <w:rFonts w:ascii="Times New Roman" w:hAnsi="Times New Roman" w:cs="Times New Roman"/>
              </w:rPr>
              <w:t>Mērķa sasniegšanas izvērtējums</w:t>
            </w:r>
          </w:p>
        </w:tc>
      </w:tr>
      <w:tr w:rsidR="00E706BA" w:rsidRPr="006425D7" w14:paraId="4598D14E" w14:textId="77777777" w:rsidTr="00E706BA">
        <w:tc>
          <w:tcPr>
            <w:tcW w:w="5484" w:type="dxa"/>
          </w:tcPr>
          <w:p w14:paraId="1B689B88" w14:textId="77777777" w:rsidR="00E706BA" w:rsidRPr="006425D7" w:rsidRDefault="00E706BA" w:rsidP="00E706BA">
            <w:pPr>
              <w:contextualSpacing/>
              <w:rPr>
                <w:rFonts w:ascii="Times New Roman" w:hAnsi="Times New Roman" w:cs="Times New Roman"/>
                <w:lang w:val="lv-LV"/>
              </w:rPr>
            </w:pPr>
            <w:r w:rsidRPr="006425D7">
              <w:rPr>
                <w:rFonts w:ascii="Times New Roman" w:hAnsi="Times New Roman" w:cs="Times New Roman"/>
                <w:lang w:val="lv-LV"/>
              </w:rPr>
              <w:t>Visi pamatizglītības programmu apgūstošie skolēni mācību gada beigās ir saņēmuši pietiekamus vērtējumus</w:t>
            </w:r>
            <w:r w:rsidR="00D6527A" w:rsidRPr="006425D7">
              <w:rPr>
                <w:rFonts w:ascii="Times New Roman" w:hAnsi="Times New Roman" w:cs="Times New Roman"/>
                <w:lang w:val="lv-LV"/>
              </w:rPr>
              <w:t>;</w:t>
            </w:r>
          </w:p>
        </w:tc>
        <w:tc>
          <w:tcPr>
            <w:tcW w:w="5006" w:type="dxa"/>
          </w:tcPr>
          <w:p w14:paraId="17237053" w14:textId="77777777" w:rsidR="00E706BA" w:rsidRPr="006425D7" w:rsidRDefault="002673FA" w:rsidP="00E706BA">
            <w:pPr>
              <w:contextualSpacing/>
              <w:rPr>
                <w:rFonts w:ascii="Times New Roman" w:hAnsi="Times New Roman" w:cs="Times New Roman"/>
                <w:lang w:val="lv-LV"/>
              </w:rPr>
            </w:pPr>
            <w:r w:rsidRPr="006425D7">
              <w:rPr>
                <w:rFonts w:ascii="Times New Roman" w:hAnsi="Times New Roman" w:cs="Times New Roman"/>
                <w:lang w:val="lv-LV"/>
              </w:rPr>
              <w:t>Sasniegts daļēji, jo 11</w:t>
            </w:r>
            <w:r w:rsidR="001C5569" w:rsidRPr="006425D7">
              <w:rPr>
                <w:rFonts w:ascii="Times New Roman" w:hAnsi="Times New Roman" w:cs="Times New Roman"/>
                <w:lang w:val="lv-LV"/>
              </w:rPr>
              <w:t xml:space="preserve"> % mācību gada beigās ir saņēmuši nepietiekamus vērtējumus.</w:t>
            </w:r>
            <w:r w:rsidRPr="006425D7">
              <w:rPr>
                <w:rFonts w:ascii="Times New Roman" w:hAnsi="Times New Roman" w:cs="Times New Roman"/>
                <w:lang w:val="lv-LV"/>
              </w:rPr>
              <w:t xml:space="preserve"> Pēc papildus mācību pasākumu organizēšanas skolēni 100% saņēma pietiekamus vērtējumus.</w:t>
            </w:r>
          </w:p>
        </w:tc>
      </w:tr>
      <w:tr w:rsidR="001C5569" w:rsidRPr="006425D7" w14:paraId="7E64C7C6" w14:textId="77777777" w:rsidTr="00E706BA">
        <w:tc>
          <w:tcPr>
            <w:tcW w:w="5484" w:type="dxa"/>
          </w:tcPr>
          <w:p w14:paraId="12A27D2C" w14:textId="77777777" w:rsidR="001C5569" w:rsidRPr="006425D7" w:rsidRDefault="001C5569" w:rsidP="001C5569">
            <w:pPr>
              <w:contextualSpacing/>
              <w:jc w:val="both"/>
              <w:rPr>
                <w:rFonts w:ascii="Times New Roman" w:hAnsi="Times New Roman" w:cs="Times New Roman"/>
              </w:rPr>
            </w:pPr>
            <w:r w:rsidRPr="006425D7">
              <w:rPr>
                <w:rFonts w:ascii="Times New Roman" w:hAnsi="Times New Roman" w:cs="Times New Roman"/>
              </w:rPr>
              <w:t>Vidējās izglītības programmu apguvuši 100% skolēnu;</w:t>
            </w:r>
          </w:p>
          <w:p w14:paraId="7EA8C0AC" w14:textId="77777777" w:rsidR="001C5569" w:rsidRPr="006425D7" w:rsidRDefault="001C5569" w:rsidP="00E706BA">
            <w:pPr>
              <w:contextualSpacing/>
              <w:rPr>
                <w:rFonts w:ascii="Times New Roman" w:hAnsi="Times New Roman" w:cs="Times New Roman"/>
              </w:rPr>
            </w:pPr>
          </w:p>
        </w:tc>
        <w:tc>
          <w:tcPr>
            <w:tcW w:w="5006" w:type="dxa"/>
          </w:tcPr>
          <w:p w14:paraId="2AF46F76" w14:textId="77777777" w:rsidR="001C5569" w:rsidRPr="006425D7" w:rsidRDefault="001C5569" w:rsidP="00E706BA">
            <w:pPr>
              <w:contextualSpacing/>
              <w:rPr>
                <w:rFonts w:ascii="Times New Roman" w:hAnsi="Times New Roman" w:cs="Times New Roman"/>
              </w:rPr>
            </w:pPr>
            <w:r w:rsidRPr="006425D7">
              <w:rPr>
                <w:rFonts w:ascii="Times New Roman" w:hAnsi="Times New Roman" w:cs="Times New Roman"/>
              </w:rPr>
              <w:t>Sasniegts.</w:t>
            </w:r>
          </w:p>
        </w:tc>
      </w:tr>
      <w:tr w:rsidR="001C5569" w:rsidRPr="006425D7" w14:paraId="3EAE9846" w14:textId="77777777" w:rsidTr="00E706BA">
        <w:tc>
          <w:tcPr>
            <w:tcW w:w="5484" w:type="dxa"/>
          </w:tcPr>
          <w:p w14:paraId="7B50E2D3" w14:textId="77777777" w:rsidR="001C5569" w:rsidRPr="006425D7" w:rsidRDefault="001C5569" w:rsidP="001C5569">
            <w:pPr>
              <w:contextualSpacing/>
              <w:jc w:val="both"/>
              <w:rPr>
                <w:rFonts w:ascii="Times New Roman" w:hAnsi="Times New Roman" w:cs="Times New Roman"/>
                <w:lang w:val="lv-LV"/>
              </w:rPr>
            </w:pPr>
            <w:r w:rsidRPr="006425D7">
              <w:rPr>
                <w:rFonts w:ascii="Times New Roman" w:hAnsi="Times New Roman" w:cs="Times New Roman"/>
                <w:lang w:val="lv-LV"/>
              </w:rPr>
              <w:t>Visi skolotāji sniedz atbalstu talantīgajiem un skolēniem ar mācīšanās grūtībām;</w:t>
            </w:r>
          </w:p>
        </w:tc>
        <w:tc>
          <w:tcPr>
            <w:tcW w:w="5006" w:type="dxa"/>
          </w:tcPr>
          <w:p w14:paraId="691AA812" w14:textId="77777777" w:rsidR="001C5569" w:rsidRPr="006425D7" w:rsidRDefault="001C5569" w:rsidP="00E706BA">
            <w:pPr>
              <w:contextualSpacing/>
              <w:rPr>
                <w:rFonts w:ascii="Times New Roman" w:hAnsi="Times New Roman" w:cs="Times New Roman"/>
                <w:lang w:val="lv-LV"/>
              </w:rPr>
            </w:pPr>
            <w:r w:rsidRPr="006425D7">
              <w:rPr>
                <w:rFonts w:ascii="Times New Roman" w:hAnsi="Times New Roman" w:cs="Times New Roman"/>
                <w:lang w:val="lv-LV"/>
              </w:rPr>
              <w:t xml:space="preserve">Sasniegts. Skolā ir izveidota sistēma </w:t>
            </w:r>
            <w:r w:rsidR="00F05EF4" w:rsidRPr="006425D7">
              <w:rPr>
                <w:rFonts w:ascii="Times New Roman" w:hAnsi="Times New Roman" w:cs="Times New Roman"/>
                <w:lang w:val="lv-LV"/>
              </w:rPr>
              <w:t>skolēnu atbalstam mācību procesā.</w:t>
            </w:r>
          </w:p>
        </w:tc>
      </w:tr>
      <w:tr w:rsidR="00F05EF4" w:rsidRPr="006425D7" w14:paraId="37DA3814" w14:textId="77777777" w:rsidTr="00E706BA">
        <w:tc>
          <w:tcPr>
            <w:tcW w:w="5484" w:type="dxa"/>
          </w:tcPr>
          <w:p w14:paraId="4B14982F" w14:textId="77777777" w:rsidR="00F05EF4" w:rsidRPr="006425D7" w:rsidRDefault="00F05EF4" w:rsidP="00F05EF4">
            <w:pPr>
              <w:contextualSpacing/>
              <w:rPr>
                <w:rFonts w:ascii="Times New Roman" w:hAnsi="Times New Roman" w:cs="Times New Roman"/>
              </w:rPr>
            </w:pPr>
            <w:r w:rsidRPr="006425D7">
              <w:rPr>
                <w:rFonts w:ascii="Times New Roman" w:hAnsi="Times New Roman" w:cs="Times New Roman"/>
              </w:rPr>
              <w:t>90% mācību stundu ir skolēncentrētas;</w:t>
            </w:r>
          </w:p>
          <w:p w14:paraId="701F2C59" w14:textId="77777777" w:rsidR="00F05EF4" w:rsidRPr="006425D7" w:rsidRDefault="00F05EF4" w:rsidP="001C5569">
            <w:pPr>
              <w:contextualSpacing/>
              <w:jc w:val="both"/>
              <w:rPr>
                <w:rFonts w:ascii="Times New Roman" w:hAnsi="Times New Roman" w:cs="Times New Roman"/>
                <w:lang w:val="lv-LV"/>
              </w:rPr>
            </w:pPr>
          </w:p>
        </w:tc>
        <w:tc>
          <w:tcPr>
            <w:tcW w:w="5006" w:type="dxa"/>
          </w:tcPr>
          <w:p w14:paraId="76F53409" w14:textId="77777777" w:rsidR="00F05EF4" w:rsidRPr="006425D7" w:rsidRDefault="00F05EF4" w:rsidP="00E706BA">
            <w:pPr>
              <w:contextualSpacing/>
              <w:rPr>
                <w:rFonts w:ascii="Times New Roman" w:hAnsi="Times New Roman" w:cs="Times New Roman"/>
                <w:lang w:val="lv-LV"/>
              </w:rPr>
            </w:pPr>
            <w:r w:rsidRPr="006425D7">
              <w:rPr>
                <w:rFonts w:ascii="Times New Roman" w:hAnsi="Times New Roman" w:cs="Times New Roman"/>
                <w:lang w:val="lv-LV"/>
              </w:rPr>
              <w:t>Sasniegts. Par to liecina vērotās mācību stundas.</w:t>
            </w:r>
          </w:p>
        </w:tc>
      </w:tr>
      <w:tr w:rsidR="00F05EF4" w:rsidRPr="006425D7" w14:paraId="71EBEB1E" w14:textId="77777777" w:rsidTr="00E706BA">
        <w:tc>
          <w:tcPr>
            <w:tcW w:w="5484" w:type="dxa"/>
          </w:tcPr>
          <w:p w14:paraId="49A62604" w14:textId="77777777" w:rsidR="00F05EF4" w:rsidRPr="006425D7" w:rsidRDefault="00F05EF4" w:rsidP="00F05EF4">
            <w:pPr>
              <w:contextualSpacing/>
              <w:rPr>
                <w:rFonts w:ascii="Times New Roman" w:hAnsi="Times New Roman" w:cs="Times New Roman"/>
                <w:lang w:val="lv-LV"/>
              </w:rPr>
            </w:pPr>
            <w:r w:rsidRPr="006425D7">
              <w:rPr>
                <w:rFonts w:ascii="Times New Roman" w:hAnsi="Times New Roman" w:cs="Times New Roman"/>
                <w:lang w:val="lv-LV"/>
              </w:rPr>
              <w:t>Skolotāji motivē skolēnus izstrādāt projektus un iesaistīt tajos vienaudžus, kuru realizācijas rezultātā tiek attīstītas skolēnu sadarbības, kritiskās domāšanas, komunikācijas prasmes, uzlabojas skolēnu psihoemocionālā labbūtība .</w:t>
            </w:r>
          </w:p>
          <w:p w14:paraId="060D3DA0" w14:textId="77777777" w:rsidR="00F05EF4" w:rsidRPr="006425D7" w:rsidRDefault="00F05EF4" w:rsidP="00F05EF4">
            <w:pPr>
              <w:contextualSpacing/>
              <w:rPr>
                <w:rFonts w:ascii="Times New Roman" w:hAnsi="Times New Roman" w:cs="Times New Roman"/>
                <w:lang w:val="lv-LV"/>
              </w:rPr>
            </w:pPr>
          </w:p>
        </w:tc>
        <w:tc>
          <w:tcPr>
            <w:tcW w:w="5006" w:type="dxa"/>
          </w:tcPr>
          <w:p w14:paraId="4501D241" w14:textId="77777777" w:rsidR="00F05EF4" w:rsidRPr="006425D7" w:rsidRDefault="00F05EF4" w:rsidP="00E706BA">
            <w:pPr>
              <w:contextualSpacing/>
              <w:rPr>
                <w:rFonts w:ascii="Times New Roman" w:hAnsi="Times New Roman" w:cs="Times New Roman"/>
                <w:lang w:val="lv-LV"/>
              </w:rPr>
            </w:pPr>
            <w:r w:rsidRPr="006425D7">
              <w:rPr>
                <w:rFonts w:ascii="Times New Roman" w:hAnsi="Times New Roman" w:cs="Times New Roman"/>
                <w:lang w:val="lv-LV"/>
              </w:rPr>
              <w:t>Sasniegts. Skolā notiek sistemātisks darbs, lai skolēni iesaistītos projektu izstrādē, norisē, kā arī aktīvi iesaistītos citu sadarbības institūciju piedāvātajos projektos.</w:t>
            </w:r>
          </w:p>
        </w:tc>
      </w:tr>
    </w:tbl>
    <w:p w14:paraId="788290EB" w14:textId="77777777" w:rsidR="00F05EF4" w:rsidRPr="006425D7" w:rsidRDefault="00F05EF4" w:rsidP="002B1999">
      <w:pPr>
        <w:suppressAutoHyphens/>
        <w:spacing w:after="0" w:line="240" w:lineRule="auto"/>
        <w:contextualSpacing/>
        <w:rPr>
          <w:rFonts w:ascii="Times New Roman" w:eastAsia="Calibri" w:hAnsi="Times New Roman" w:cs="Times New Roman"/>
        </w:rPr>
      </w:pPr>
    </w:p>
    <w:p w14:paraId="43FE8CE5" w14:textId="719E3BB8" w:rsidR="00BB7AB2" w:rsidRPr="006425D7" w:rsidRDefault="002B1999" w:rsidP="002B1999">
      <w:pPr>
        <w:suppressAutoHyphens/>
        <w:spacing w:after="0" w:line="240" w:lineRule="auto"/>
        <w:ind w:left="720"/>
        <w:contextualSpacing/>
        <w:rPr>
          <w:rFonts w:ascii="Times New Roman" w:eastAsia="Calibri" w:hAnsi="Times New Roman" w:cs="Times New Roman"/>
        </w:rPr>
      </w:pPr>
      <w:r>
        <w:rPr>
          <w:rFonts w:ascii="Times New Roman" w:eastAsia="Calibri" w:hAnsi="Times New Roman" w:cs="Times New Roman"/>
        </w:rPr>
        <w:t>2.4.</w:t>
      </w:r>
      <w:r w:rsidR="00EC4607" w:rsidRPr="006425D7">
        <w:rPr>
          <w:rFonts w:ascii="Times New Roman" w:eastAsia="Calibri" w:hAnsi="Times New Roman" w:cs="Times New Roman"/>
        </w:rPr>
        <w:t xml:space="preserve">  </w:t>
      </w:r>
      <w:r w:rsidR="00F05EF4" w:rsidRPr="006425D7">
        <w:rPr>
          <w:rFonts w:ascii="Times New Roman" w:eastAsia="Calibri" w:hAnsi="Times New Roman" w:cs="Times New Roman"/>
        </w:rPr>
        <w:t>2023./2024</w:t>
      </w:r>
      <w:r w:rsidR="00BB7AB2" w:rsidRPr="006425D7">
        <w:rPr>
          <w:rFonts w:ascii="Times New Roman" w:eastAsia="Calibri" w:hAnsi="Times New Roman" w:cs="Times New Roman"/>
        </w:rPr>
        <w:t>. mācību gada darba prioritātes un sasniegtie rezultāti</w:t>
      </w:r>
    </w:p>
    <w:p w14:paraId="177011F9" w14:textId="77777777" w:rsidR="00BB7AB2" w:rsidRPr="006425D7" w:rsidRDefault="00BB7AB2" w:rsidP="00BB7AB2">
      <w:pPr>
        <w:suppressAutoHyphens/>
        <w:spacing w:after="0" w:line="240" w:lineRule="auto"/>
        <w:ind w:left="426"/>
        <w:contextualSpacing/>
        <w:rPr>
          <w:rFonts w:ascii="Times New Roman" w:eastAsia="Calibri" w:hAnsi="Times New Roman" w:cs="Times New Roman"/>
        </w:rPr>
      </w:pPr>
    </w:p>
    <w:tbl>
      <w:tblPr>
        <w:tblStyle w:val="Reatabula"/>
        <w:tblW w:w="10490" w:type="dxa"/>
        <w:tblInd w:w="-459" w:type="dxa"/>
        <w:tblLayout w:type="fixed"/>
        <w:tblLook w:val="04A0" w:firstRow="1" w:lastRow="0" w:firstColumn="1" w:lastColumn="0" w:noHBand="0" w:noVBand="1"/>
      </w:tblPr>
      <w:tblGrid>
        <w:gridCol w:w="1701"/>
        <w:gridCol w:w="4962"/>
        <w:gridCol w:w="3827"/>
      </w:tblGrid>
      <w:tr w:rsidR="00BB7AB2" w:rsidRPr="006425D7" w14:paraId="4259181A" w14:textId="77777777" w:rsidTr="002B1999">
        <w:tc>
          <w:tcPr>
            <w:tcW w:w="1701" w:type="dxa"/>
            <w:tcBorders>
              <w:top w:val="single" w:sz="4" w:space="0" w:color="auto"/>
              <w:left w:val="single" w:sz="4" w:space="0" w:color="auto"/>
              <w:bottom w:val="single" w:sz="4" w:space="0" w:color="auto"/>
              <w:right w:val="single" w:sz="4" w:space="0" w:color="auto"/>
            </w:tcBorders>
            <w:hideMark/>
          </w:tcPr>
          <w:p w14:paraId="416E3CB2" w14:textId="77777777" w:rsidR="00BB7AB2" w:rsidRPr="006425D7" w:rsidRDefault="00BB7AB2" w:rsidP="00BB7AB2">
            <w:pPr>
              <w:widowControl w:val="0"/>
              <w:contextualSpacing/>
              <w:jc w:val="center"/>
              <w:rPr>
                <w:rFonts w:ascii="Times New Roman" w:hAnsi="Times New Roman" w:cs="Times New Roman"/>
              </w:rPr>
            </w:pPr>
            <w:r w:rsidRPr="006425D7">
              <w:rPr>
                <w:rFonts w:ascii="Times New Roman" w:hAnsi="Times New Roman" w:cs="Times New Roman"/>
              </w:rPr>
              <w:t>Prioritāte</w:t>
            </w:r>
          </w:p>
        </w:tc>
        <w:tc>
          <w:tcPr>
            <w:tcW w:w="4962" w:type="dxa"/>
            <w:tcBorders>
              <w:top w:val="single" w:sz="4" w:space="0" w:color="auto"/>
              <w:left w:val="single" w:sz="4" w:space="0" w:color="auto"/>
              <w:bottom w:val="single" w:sz="4" w:space="0" w:color="auto"/>
              <w:right w:val="single" w:sz="4" w:space="0" w:color="auto"/>
            </w:tcBorders>
            <w:hideMark/>
          </w:tcPr>
          <w:p w14:paraId="3D1B5E31" w14:textId="77777777" w:rsidR="00BB7AB2" w:rsidRPr="006425D7" w:rsidRDefault="00BB7AB2" w:rsidP="00BB7AB2">
            <w:pPr>
              <w:widowControl w:val="0"/>
              <w:contextualSpacing/>
              <w:jc w:val="center"/>
              <w:rPr>
                <w:rFonts w:ascii="Times New Roman" w:hAnsi="Times New Roman" w:cs="Times New Roman"/>
              </w:rPr>
            </w:pPr>
            <w:r w:rsidRPr="006425D7">
              <w:rPr>
                <w:rFonts w:ascii="Times New Roman" w:hAnsi="Times New Roman" w:cs="Times New Roman"/>
              </w:rPr>
              <w:t>Sasniedzamie rezultāti kvantitatīvi un kvalitatīvi</w:t>
            </w:r>
          </w:p>
        </w:tc>
        <w:tc>
          <w:tcPr>
            <w:tcW w:w="3827" w:type="dxa"/>
            <w:tcBorders>
              <w:top w:val="single" w:sz="4" w:space="0" w:color="auto"/>
              <w:left w:val="single" w:sz="4" w:space="0" w:color="auto"/>
              <w:bottom w:val="single" w:sz="4" w:space="0" w:color="auto"/>
              <w:right w:val="single" w:sz="4" w:space="0" w:color="auto"/>
            </w:tcBorders>
            <w:hideMark/>
          </w:tcPr>
          <w:p w14:paraId="5DF95C5C" w14:textId="77777777" w:rsidR="00BB7AB2" w:rsidRPr="006425D7" w:rsidRDefault="00BB7AB2" w:rsidP="00BB7AB2">
            <w:pPr>
              <w:widowControl w:val="0"/>
              <w:contextualSpacing/>
              <w:jc w:val="center"/>
              <w:rPr>
                <w:rFonts w:ascii="Times New Roman" w:hAnsi="Times New Roman" w:cs="Times New Roman"/>
              </w:rPr>
            </w:pPr>
            <w:r w:rsidRPr="006425D7">
              <w:rPr>
                <w:rFonts w:ascii="Times New Roman" w:hAnsi="Times New Roman" w:cs="Times New Roman"/>
              </w:rPr>
              <w:t>Norāde par uzdevumu izpildi (Sasniegts/daļēji sasniegts/ Nav sasniegts) un komentārs</w:t>
            </w:r>
          </w:p>
        </w:tc>
      </w:tr>
      <w:tr w:rsidR="002B1999" w:rsidRPr="006425D7" w14:paraId="3D8187E9" w14:textId="77777777" w:rsidTr="009B1032">
        <w:tc>
          <w:tcPr>
            <w:tcW w:w="1701" w:type="dxa"/>
            <w:vMerge w:val="restart"/>
            <w:tcBorders>
              <w:top w:val="single" w:sz="4" w:space="0" w:color="auto"/>
              <w:left w:val="single" w:sz="4" w:space="0" w:color="auto"/>
              <w:right w:val="single" w:sz="4" w:space="0" w:color="auto"/>
            </w:tcBorders>
            <w:hideMark/>
          </w:tcPr>
          <w:p w14:paraId="6EFE7FC0" w14:textId="77777777" w:rsidR="002B1999" w:rsidRPr="006425D7" w:rsidRDefault="002B1999" w:rsidP="00BB7AB2">
            <w:pPr>
              <w:widowControl w:val="0"/>
              <w:contextualSpacing/>
              <w:rPr>
                <w:rFonts w:ascii="Times New Roman" w:hAnsi="Times New Roman" w:cs="Times New Roman"/>
                <w:lang w:val="lv-LV"/>
              </w:rPr>
            </w:pPr>
            <w:r w:rsidRPr="006425D7">
              <w:rPr>
                <w:rFonts w:ascii="Times New Roman" w:hAnsi="Times New Roman" w:cs="Times New Roman"/>
                <w:lang w:val="lv-LV"/>
              </w:rPr>
              <w:t>Nr.1</w:t>
            </w:r>
          </w:p>
          <w:p w14:paraId="3477CE94" w14:textId="77777777" w:rsidR="002B1999" w:rsidRPr="006425D7" w:rsidRDefault="002B1999" w:rsidP="00BB7AB2">
            <w:pPr>
              <w:widowControl w:val="0"/>
              <w:contextualSpacing/>
              <w:rPr>
                <w:rFonts w:ascii="Times New Roman" w:hAnsi="Times New Roman" w:cs="Times New Roman"/>
                <w:lang w:val="lv-LV"/>
              </w:rPr>
            </w:pPr>
            <w:r w:rsidRPr="006425D7">
              <w:rPr>
                <w:rFonts w:ascii="Times New Roman" w:hAnsi="Times New Roman" w:cs="Times New Roman"/>
                <w:lang w:val="lv-LV"/>
              </w:rPr>
              <w:t>Lietpratībā balstīta mācību satura ieviešana visās klasēs</w:t>
            </w:r>
          </w:p>
        </w:tc>
        <w:tc>
          <w:tcPr>
            <w:tcW w:w="4962" w:type="dxa"/>
            <w:tcBorders>
              <w:top w:val="single" w:sz="4" w:space="0" w:color="auto"/>
              <w:left w:val="single" w:sz="4" w:space="0" w:color="auto"/>
              <w:bottom w:val="single" w:sz="4" w:space="0" w:color="auto"/>
              <w:right w:val="single" w:sz="4" w:space="0" w:color="auto"/>
            </w:tcBorders>
            <w:hideMark/>
          </w:tcPr>
          <w:p w14:paraId="733CD7E8" w14:textId="77777777" w:rsidR="002B1999" w:rsidRPr="006425D7" w:rsidRDefault="002B1999" w:rsidP="00BB7AB2">
            <w:pPr>
              <w:widowControl w:val="0"/>
              <w:numPr>
                <w:ilvl w:val="0"/>
                <w:numId w:val="3"/>
              </w:numPr>
              <w:contextualSpacing/>
              <w:rPr>
                <w:rFonts w:ascii="Times New Roman" w:hAnsi="Times New Roman" w:cs="Times New Roman"/>
              </w:rPr>
            </w:pPr>
            <w:r w:rsidRPr="006425D7">
              <w:rPr>
                <w:rFonts w:ascii="Times New Roman" w:hAnsi="Times New Roman" w:cs="Times New Roman"/>
              </w:rPr>
              <w:t>kvalitatīvi</w:t>
            </w:r>
          </w:p>
          <w:p w14:paraId="0033DED0" w14:textId="77777777" w:rsidR="002B1999" w:rsidRPr="006425D7" w:rsidRDefault="002B1999" w:rsidP="00BB7AB2">
            <w:pPr>
              <w:widowControl w:val="0"/>
              <w:numPr>
                <w:ilvl w:val="0"/>
                <w:numId w:val="4"/>
              </w:numPr>
              <w:contextualSpacing/>
              <w:jc w:val="both"/>
              <w:rPr>
                <w:rFonts w:ascii="Times New Roman" w:hAnsi="Times New Roman" w:cs="Times New Roman"/>
              </w:rPr>
            </w:pPr>
            <w:r w:rsidRPr="006425D7">
              <w:rPr>
                <w:rFonts w:ascii="Times New Roman" w:hAnsi="Times New Roman" w:cs="Times New Roman"/>
              </w:rPr>
              <w:t>Visi skolotāji plāno, regulāri tiekas ar kolēģiem, apspriežot sadarbības iespējas klasē vai klašu grupā;</w:t>
            </w:r>
          </w:p>
          <w:p w14:paraId="60F78B08" w14:textId="77777777" w:rsidR="002B1999" w:rsidRPr="006425D7" w:rsidRDefault="002B1999" w:rsidP="00BB7AB2">
            <w:pPr>
              <w:widowControl w:val="0"/>
              <w:numPr>
                <w:ilvl w:val="0"/>
                <w:numId w:val="4"/>
              </w:numPr>
              <w:contextualSpacing/>
              <w:jc w:val="both"/>
              <w:rPr>
                <w:rFonts w:ascii="Times New Roman" w:hAnsi="Times New Roman" w:cs="Times New Roman"/>
              </w:rPr>
            </w:pPr>
            <w:r w:rsidRPr="006425D7">
              <w:rPr>
                <w:rFonts w:ascii="Times New Roman" w:hAnsi="Times New Roman" w:cs="Times New Roman"/>
              </w:rPr>
              <w:t>Skolotāji izmanto starpdisciplināro pieeju, attīsta caurviju prasmes, veicina lasītizpratnes spēju pilnveidi visos mācību priekšmetos.</w:t>
            </w:r>
          </w:p>
          <w:p w14:paraId="139D97F7" w14:textId="77777777" w:rsidR="002B1999" w:rsidRPr="006425D7" w:rsidRDefault="002B1999" w:rsidP="00BB7AB2">
            <w:pPr>
              <w:widowControl w:val="0"/>
              <w:numPr>
                <w:ilvl w:val="0"/>
                <w:numId w:val="4"/>
              </w:numPr>
              <w:contextualSpacing/>
              <w:jc w:val="both"/>
              <w:rPr>
                <w:rFonts w:ascii="Times New Roman" w:hAnsi="Times New Roman" w:cs="Times New Roman"/>
              </w:rPr>
            </w:pPr>
            <w:r w:rsidRPr="006425D7">
              <w:rPr>
                <w:rFonts w:ascii="Times New Roman" w:hAnsi="Times New Roman" w:cs="Times New Roman"/>
              </w:rPr>
              <w:t xml:space="preserve">Skolēni apgūst mācību saturu pētot, analizējot, secinot, meklējot saikni ar </w:t>
            </w:r>
            <w:r w:rsidRPr="006425D7">
              <w:rPr>
                <w:rFonts w:ascii="Times New Roman" w:hAnsi="Times New Roman" w:cs="Times New Roman"/>
              </w:rPr>
              <w:lastRenderedPageBreak/>
              <w:t>citiem mācību priekšmetiem un dzīves jomām;</w:t>
            </w:r>
          </w:p>
          <w:p w14:paraId="1FDB895E" w14:textId="77777777" w:rsidR="002B1999" w:rsidRPr="006425D7" w:rsidRDefault="002B1999" w:rsidP="00BB7AB2">
            <w:pPr>
              <w:widowControl w:val="0"/>
              <w:numPr>
                <w:ilvl w:val="0"/>
                <w:numId w:val="4"/>
              </w:numPr>
              <w:contextualSpacing/>
              <w:jc w:val="both"/>
              <w:rPr>
                <w:rFonts w:ascii="Times New Roman" w:hAnsi="Times New Roman" w:cs="Times New Roman"/>
              </w:rPr>
            </w:pPr>
            <w:r w:rsidRPr="006425D7">
              <w:rPr>
                <w:rFonts w:ascii="Times New Roman" w:hAnsi="Times New Roman" w:cs="Times New Roman"/>
              </w:rPr>
              <w:t>Skolēni jēgpilni izmanto digitālos mācību rīkus un informācijas avotus.</w:t>
            </w:r>
          </w:p>
        </w:tc>
        <w:tc>
          <w:tcPr>
            <w:tcW w:w="3827" w:type="dxa"/>
            <w:tcBorders>
              <w:top w:val="single" w:sz="4" w:space="0" w:color="auto"/>
              <w:left w:val="single" w:sz="4" w:space="0" w:color="auto"/>
              <w:bottom w:val="single" w:sz="4" w:space="0" w:color="auto"/>
              <w:right w:val="single" w:sz="4" w:space="0" w:color="auto"/>
            </w:tcBorders>
          </w:tcPr>
          <w:p w14:paraId="44319C30" w14:textId="77777777" w:rsidR="002B1999" w:rsidRPr="006425D7" w:rsidRDefault="002B1999" w:rsidP="00BB7AB2">
            <w:pPr>
              <w:widowControl w:val="0"/>
              <w:contextualSpacing/>
              <w:rPr>
                <w:rFonts w:ascii="Times New Roman" w:hAnsi="Times New Roman" w:cs="Times New Roman"/>
              </w:rPr>
            </w:pPr>
          </w:p>
          <w:p w14:paraId="3E41AA64" w14:textId="77777777" w:rsidR="002B1999" w:rsidRPr="006425D7" w:rsidRDefault="002B1999" w:rsidP="00BB7AB2">
            <w:pPr>
              <w:widowControl w:val="0"/>
              <w:contextualSpacing/>
              <w:rPr>
                <w:rFonts w:ascii="Times New Roman" w:hAnsi="Times New Roman" w:cs="Times New Roman"/>
              </w:rPr>
            </w:pPr>
            <w:r w:rsidRPr="006425D7">
              <w:rPr>
                <w:rFonts w:ascii="Times New Roman" w:hAnsi="Times New Roman" w:cs="Times New Roman"/>
              </w:rPr>
              <w:t xml:space="preserve">Sasniegts . </w:t>
            </w:r>
          </w:p>
          <w:p w14:paraId="783286B5" w14:textId="77777777" w:rsidR="002B1999" w:rsidRPr="006425D7" w:rsidRDefault="002B1999" w:rsidP="00BB7AB2">
            <w:pPr>
              <w:widowControl w:val="0"/>
              <w:contextualSpacing/>
              <w:rPr>
                <w:rFonts w:ascii="Times New Roman" w:hAnsi="Times New Roman" w:cs="Times New Roman"/>
              </w:rPr>
            </w:pPr>
          </w:p>
          <w:p w14:paraId="4566B96D" w14:textId="77777777" w:rsidR="002B1999" w:rsidRPr="006425D7" w:rsidRDefault="002B1999" w:rsidP="00BB7AB2">
            <w:pPr>
              <w:widowControl w:val="0"/>
              <w:contextualSpacing/>
              <w:rPr>
                <w:rFonts w:ascii="Times New Roman" w:hAnsi="Times New Roman" w:cs="Times New Roman"/>
              </w:rPr>
            </w:pPr>
          </w:p>
          <w:p w14:paraId="577BC7D3" w14:textId="77777777" w:rsidR="002B1999" w:rsidRPr="006425D7" w:rsidRDefault="002B1999" w:rsidP="00BB7AB2">
            <w:pPr>
              <w:widowControl w:val="0"/>
              <w:contextualSpacing/>
              <w:rPr>
                <w:rFonts w:ascii="Times New Roman" w:hAnsi="Times New Roman" w:cs="Times New Roman"/>
              </w:rPr>
            </w:pPr>
            <w:r w:rsidRPr="006425D7">
              <w:rPr>
                <w:rFonts w:ascii="Times New Roman" w:hAnsi="Times New Roman" w:cs="Times New Roman"/>
              </w:rPr>
              <w:t>Sasniegts.</w:t>
            </w:r>
          </w:p>
          <w:p w14:paraId="42ADCDC2" w14:textId="77777777" w:rsidR="002B1999" w:rsidRPr="006425D7" w:rsidRDefault="002B1999" w:rsidP="00BB7AB2">
            <w:pPr>
              <w:widowControl w:val="0"/>
              <w:contextualSpacing/>
              <w:rPr>
                <w:rFonts w:ascii="Times New Roman" w:hAnsi="Times New Roman" w:cs="Times New Roman"/>
              </w:rPr>
            </w:pPr>
          </w:p>
          <w:p w14:paraId="20BB58BB" w14:textId="77777777" w:rsidR="002B1999" w:rsidRPr="006425D7" w:rsidRDefault="002B1999" w:rsidP="00BB7AB2">
            <w:pPr>
              <w:widowControl w:val="0"/>
              <w:contextualSpacing/>
              <w:rPr>
                <w:rFonts w:ascii="Times New Roman" w:hAnsi="Times New Roman" w:cs="Times New Roman"/>
              </w:rPr>
            </w:pPr>
          </w:p>
          <w:p w14:paraId="4E47BBD3" w14:textId="77777777" w:rsidR="002B1999" w:rsidRPr="006425D7" w:rsidRDefault="002B1999" w:rsidP="00BB7AB2">
            <w:pPr>
              <w:widowControl w:val="0"/>
              <w:contextualSpacing/>
              <w:rPr>
                <w:rFonts w:ascii="Times New Roman" w:hAnsi="Times New Roman" w:cs="Times New Roman"/>
              </w:rPr>
            </w:pPr>
          </w:p>
          <w:p w14:paraId="3CCA00F8" w14:textId="77777777" w:rsidR="002B1999" w:rsidRPr="006425D7" w:rsidRDefault="002B1999" w:rsidP="00BB7AB2">
            <w:pPr>
              <w:widowControl w:val="0"/>
              <w:contextualSpacing/>
              <w:rPr>
                <w:rFonts w:ascii="Times New Roman" w:hAnsi="Times New Roman" w:cs="Times New Roman"/>
              </w:rPr>
            </w:pPr>
            <w:r w:rsidRPr="006425D7">
              <w:rPr>
                <w:rFonts w:ascii="Times New Roman" w:hAnsi="Times New Roman" w:cs="Times New Roman"/>
              </w:rPr>
              <w:t xml:space="preserve">Daļēji sasniegts. Iemesli: skolēniem trūkst prasmes strādāt patstāvīgi, izdarīt </w:t>
            </w:r>
            <w:r w:rsidRPr="006425D7">
              <w:rPr>
                <w:rFonts w:ascii="Times New Roman" w:hAnsi="Times New Roman" w:cs="Times New Roman"/>
              </w:rPr>
              <w:lastRenderedPageBreak/>
              <w:t>secinājumus, atrast galveno.</w:t>
            </w:r>
          </w:p>
          <w:p w14:paraId="2C940655" w14:textId="77777777" w:rsidR="002B1999" w:rsidRPr="006425D7" w:rsidRDefault="002B1999" w:rsidP="00BB7AB2">
            <w:pPr>
              <w:widowControl w:val="0"/>
              <w:contextualSpacing/>
              <w:rPr>
                <w:rFonts w:ascii="Times New Roman" w:hAnsi="Times New Roman" w:cs="Times New Roman"/>
              </w:rPr>
            </w:pPr>
          </w:p>
          <w:p w14:paraId="443B99A1" w14:textId="5FAC1820" w:rsidR="002B1999" w:rsidRPr="006425D7" w:rsidRDefault="002B1999" w:rsidP="00BB7AB2">
            <w:pPr>
              <w:widowControl w:val="0"/>
              <w:contextualSpacing/>
              <w:rPr>
                <w:rFonts w:ascii="Times New Roman" w:hAnsi="Times New Roman" w:cs="Times New Roman"/>
              </w:rPr>
            </w:pPr>
            <w:r w:rsidRPr="006425D7">
              <w:rPr>
                <w:rFonts w:ascii="Times New Roman" w:hAnsi="Times New Roman" w:cs="Times New Roman"/>
              </w:rPr>
              <w:t>Daļēji sasniegts. Dažkārt traucē aizraušanās ar videospēlēm, grūtības informācijas meklēšanā, atlasē, apjēgšanā un pielietošanā.</w:t>
            </w:r>
          </w:p>
        </w:tc>
      </w:tr>
      <w:tr w:rsidR="002B1999" w:rsidRPr="006425D7" w14:paraId="4B67F8D8" w14:textId="77777777" w:rsidTr="009B1032">
        <w:tc>
          <w:tcPr>
            <w:tcW w:w="1701" w:type="dxa"/>
            <w:vMerge/>
            <w:tcBorders>
              <w:left w:val="single" w:sz="4" w:space="0" w:color="auto"/>
              <w:bottom w:val="single" w:sz="4" w:space="0" w:color="auto"/>
              <w:right w:val="single" w:sz="4" w:space="0" w:color="auto"/>
            </w:tcBorders>
          </w:tcPr>
          <w:p w14:paraId="2D47C7FE" w14:textId="77777777" w:rsidR="002B1999" w:rsidRPr="006425D7" w:rsidRDefault="002B1999" w:rsidP="00BB7AB2">
            <w:pPr>
              <w:widowControl w:val="0"/>
              <w:contextualSpacing/>
              <w:rPr>
                <w:rFonts w:ascii="Times New Roman" w:hAnsi="Times New Roman" w:cs="Times New Roman"/>
              </w:rPr>
            </w:pPr>
          </w:p>
        </w:tc>
        <w:tc>
          <w:tcPr>
            <w:tcW w:w="4962" w:type="dxa"/>
            <w:tcBorders>
              <w:top w:val="single" w:sz="4" w:space="0" w:color="auto"/>
              <w:left w:val="single" w:sz="4" w:space="0" w:color="auto"/>
              <w:bottom w:val="single" w:sz="4" w:space="0" w:color="auto"/>
              <w:right w:val="single" w:sz="4" w:space="0" w:color="auto"/>
            </w:tcBorders>
            <w:hideMark/>
          </w:tcPr>
          <w:p w14:paraId="35D026A7" w14:textId="77777777" w:rsidR="002B1999" w:rsidRPr="006425D7" w:rsidRDefault="002B1999" w:rsidP="00BB7AB2">
            <w:pPr>
              <w:widowControl w:val="0"/>
              <w:numPr>
                <w:ilvl w:val="0"/>
                <w:numId w:val="3"/>
              </w:numPr>
              <w:contextualSpacing/>
              <w:rPr>
                <w:rFonts w:ascii="Times New Roman" w:hAnsi="Times New Roman" w:cs="Times New Roman"/>
              </w:rPr>
            </w:pPr>
            <w:r w:rsidRPr="006425D7">
              <w:rPr>
                <w:rFonts w:ascii="Times New Roman" w:hAnsi="Times New Roman" w:cs="Times New Roman"/>
              </w:rPr>
              <w:t>kvantitatīvi</w:t>
            </w:r>
          </w:p>
          <w:p w14:paraId="0D67A42C" w14:textId="77777777" w:rsidR="002B1999" w:rsidRPr="006425D7" w:rsidRDefault="002B1999" w:rsidP="00BB7AB2">
            <w:pPr>
              <w:widowControl w:val="0"/>
              <w:numPr>
                <w:ilvl w:val="0"/>
                <w:numId w:val="5"/>
              </w:numPr>
              <w:contextualSpacing/>
              <w:rPr>
                <w:rFonts w:ascii="Times New Roman" w:hAnsi="Times New Roman" w:cs="Times New Roman"/>
              </w:rPr>
            </w:pPr>
            <w:r w:rsidRPr="006425D7">
              <w:rPr>
                <w:rFonts w:ascii="Times New Roman" w:hAnsi="Times New Roman" w:cs="Times New Roman"/>
              </w:rPr>
              <w:t>Visiem skolotājiem ir atbilstošas IT lietošanas prasmes;</w:t>
            </w:r>
          </w:p>
          <w:p w14:paraId="5C11D4BE" w14:textId="77777777" w:rsidR="002B1999" w:rsidRPr="006425D7" w:rsidRDefault="002B1999" w:rsidP="00BB7AB2">
            <w:pPr>
              <w:widowControl w:val="0"/>
              <w:numPr>
                <w:ilvl w:val="0"/>
                <w:numId w:val="5"/>
              </w:numPr>
              <w:contextualSpacing/>
              <w:rPr>
                <w:rFonts w:ascii="Times New Roman" w:hAnsi="Times New Roman" w:cs="Times New Roman"/>
              </w:rPr>
            </w:pPr>
            <w:r w:rsidRPr="006425D7">
              <w:rPr>
                <w:rFonts w:ascii="Times New Roman" w:hAnsi="Times New Roman" w:cs="Times New Roman"/>
              </w:rPr>
              <w:t>50% skolotāju ir pilnveidojuši digitālās prasmes tālākizglītības pasākumos vai apguvuši jaunus digitālos rīkus patstāvīgi;</w:t>
            </w:r>
          </w:p>
          <w:p w14:paraId="331B7609" w14:textId="77777777" w:rsidR="002B1999" w:rsidRPr="006425D7" w:rsidRDefault="002B1999" w:rsidP="00BB7AB2">
            <w:pPr>
              <w:widowControl w:val="0"/>
              <w:numPr>
                <w:ilvl w:val="0"/>
                <w:numId w:val="5"/>
              </w:numPr>
              <w:contextualSpacing/>
              <w:rPr>
                <w:rFonts w:ascii="Times New Roman" w:hAnsi="Times New Roman" w:cs="Times New Roman"/>
              </w:rPr>
            </w:pPr>
            <w:r w:rsidRPr="006425D7">
              <w:rPr>
                <w:rFonts w:ascii="Times New Roman" w:hAnsi="Times New Roman" w:cs="Times New Roman"/>
              </w:rPr>
              <w:t>Visi skolotāji pārzina mācību priekšmeta programmu, izglītības standartos noteiktās prasības.</w:t>
            </w:r>
          </w:p>
        </w:tc>
        <w:tc>
          <w:tcPr>
            <w:tcW w:w="3827" w:type="dxa"/>
            <w:tcBorders>
              <w:top w:val="single" w:sz="4" w:space="0" w:color="auto"/>
              <w:left w:val="single" w:sz="4" w:space="0" w:color="auto"/>
              <w:bottom w:val="single" w:sz="4" w:space="0" w:color="auto"/>
              <w:right w:val="single" w:sz="4" w:space="0" w:color="auto"/>
            </w:tcBorders>
          </w:tcPr>
          <w:p w14:paraId="3F8BF828" w14:textId="77777777" w:rsidR="002B1999" w:rsidRPr="006425D7" w:rsidRDefault="002B1999" w:rsidP="00BB7AB2">
            <w:pPr>
              <w:widowControl w:val="0"/>
              <w:contextualSpacing/>
              <w:rPr>
                <w:rFonts w:ascii="Times New Roman" w:hAnsi="Times New Roman" w:cs="Times New Roman"/>
              </w:rPr>
            </w:pPr>
          </w:p>
          <w:p w14:paraId="77BBFBE8" w14:textId="77777777" w:rsidR="002B1999" w:rsidRPr="006425D7" w:rsidRDefault="002B1999" w:rsidP="00BB7AB2">
            <w:pPr>
              <w:widowControl w:val="0"/>
              <w:contextualSpacing/>
              <w:rPr>
                <w:rFonts w:ascii="Times New Roman" w:hAnsi="Times New Roman" w:cs="Times New Roman"/>
              </w:rPr>
            </w:pPr>
            <w:r w:rsidRPr="006425D7">
              <w:rPr>
                <w:rFonts w:ascii="Times New Roman" w:hAnsi="Times New Roman" w:cs="Times New Roman"/>
              </w:rPr>
              <w:t>Sasniegts.</w:t>
            </w:r>
          </w:p>
          <w:p w14:paraId="01BBEA46" w14:textId="77777777" w:rsidR="002B1999" w:rsidRPr="006425D7" w:rsidRDefault="002B1999" w:rsidP="00BB7AB2">
            <w:pPr>
              <w:widowControl w:val="0"/>
              <w:contextualSpacing/>
              <w:rPr>
                <w:rFonts w:ascii="Times New Roman" w:hAnsi="Times New Roman" w:cs="Times New Roman"/>
              </w:rPr>
            </w:pPr>
          </w:p>
          <w:p w14:paraId="21171DA1" w14:textId="77777777" w:rsidR="002B1999" w:rsidRPr="006425D7" w:rsidRDefault="002B1999" w:rsidP="00BB7AB2">
            <w:pPr>
              <w:widowControl w:val="0"/>
              <w:contextualSpacing/>
              <w:rPr>
                <w:rFonts w:ascii="Times New Roman" w:hAnsi="Times New Roman" w:cs="Times New Roman"/>
              </w:rPr>
            </w:pPr>
          </w:p>
          <w:p w14:paraId="0ED864B0" w14:textId="77777777" w:rsidR="002B1999" w:rsidRPr="006425D7" w:rsidRDefault="002B1999" w:rsidP="00BB7AB2">
            <w:pPr>
              <w:widowControl w:val="0"/>
              <w:contextualSpacing/>
              <w:rPr>
                <w:rFonts w:ascii="Times New Roman" w:hAnsi="Times New Roman" w:cs="Times New Roman"/>
              </w:rPr>
            </w:pPr>
            <w:r w:rsidRPr="006425D7">
              <w:rPr>
                <w:rFonts w:ascii="Times New Roman" w:hAnsi="Times New Roman" w:cs="Times New Roman"/>
              </w:rPr>
              <w:t>Sasniegts.Gandrīz visi ir pilnveidojuši prasmes IT jomā, apmeklējot MI kursus, kā arī mācoties patstāvīgi(Google forms, MI)</w:t>
            </w:r>
          </w:p>
          <w:p w14:paraId="1E9B6B16" w14:textId="77777777" w:rsidR="002B1999" w:rsidRPr="006425D7" w:rsidRDefault="002B1999" w:rsidP="00BB7AB2">
            <w:pPr>
              <w:widowControl w:val="0"/>
              <w:contextualSpacing/>
              <w:rPr>
                <w:rFonts w:ascii="Times New Roman" w:hAnsi="Times New Roman" w:cs="Times New Roman"/>
              </w:rPr>
            </w:pPr>
            <w:r w:rsidRPr="006425D7">
              <w:rPr>
                <w:rFonts w:ascii="Times New Roman" w:hAnsi="Times New Roman" w:cs="Times New Roman"/>
              </w:rPr>
              <w:t>Sasniegts.</w:t>
            </w:r>
          </w:p>
        </w:tc>
      </w:tr>
      <w:tr w:rsidR="002B1999" w:rsidRPr="006425D7" w14:paraId="0D7BCB80" w14:textId="77777777" w:rsidTr="00DC396D">
        <w:tc>
          <w:tcPr>
            <w:tcW w:w="1701" w:type="dxa"/>
            <w:vMerge w:val="restart"/>
            <w:tcBorders>
              <w:top w:val="single" w:sz="4" w:space="0" w:color="auto"/>
              <w:left w:val="single" w:sz="4" w:space="0" w:color="auto"/>
              <w:right w:val="single" w:sz="4" w:space="0" w:color="auto"/>
            </w:tcBorders>
            <w:hideMark/>
          </w:tcPr>
          <w:p w14:paraId="6EC245BE" w14:textId="77777777" w:rsidR="002B1999" w:rsidRPr="006425D7" w:rsidRDefault="002B1999" w:rsidP="00BB7AB2">
            <w:pPr>
              <w:widowControl w:val="0"/>
              <w:contextualSpacing/>
              <w:rPr>
                <w:rFonts w:ascii="Times New Roman" w:hAnsi="Times New Roman" w:cs="Times New Roman"/>
                <w:lang w:val="lv-LV"/>
              </w:rPr>
            </w:pPr>
            <w:r w:rsidRPr="006425D7">
              <w:rPr>
                <w:rFonts w:ascii="Times New Roman" w:hAnsi="Times New Roman" w:cs="Times New Roman"/>
                <w:lang w:val="lv-LV"/>
              </w:rPr>
              <w:t>Nr.2</w:t>
            </w:r>
          </w:p>
          <w:p w14:paraId="2DFA6A9C" w14:textId="77777777" w:rsidR="002B1999" w:rsidRPr="006425D7" w:rsidRDefault="002B1999" w:rsidP="00BB7AB2">
            <w:pPr>
              <w:widowControl w:val="0"/>
              <w:contextualSpacing/>
              <w:rPr>
                <w:rFonts w:ascii="Times New Roman" w:hAnsi="Times New Roman" w:cs="Times New Roman"/>
                <w:lang w:val="lv-LV"/>
              </w:rPr>
            </w:pPr>
            <w:r w:rsidRPr="006425D7">
              <w:rPr>
                <w:rFonts w:ascii="Times New Roman" w:hAnsi="Times New Roman" w:cs="Times New Roman"/>
                <w:bCs/>
                <w:kern w:val="2"/>
                <w:lang w:val="lv-LV" w:eastAsia="hi-IN" w:bidi="hi-IN"/>
              </w:rPr>
              <w:t>Atbalsts skolēnu individuālai izaugsmei un sadarbība ar skolotājiem.</w:t>
            </w:r>
          </w:p>
        </w:tc>
        <w:tc>
          <w:tcPr>
            <w:tcW w:w="4962" w:type="dxa"/>
            <w:tcBorders>
              <w:top w:val="single" w:sz="4" w:space="0" w:color="auto"/>
              <w:left w:val="single" w:sz="4" w:space="0" w:color="auto"/>
              <w:bottom w:val="single" w:sz="4" w:space="0" w:color="auto"/>
              <w:right w:val="single" w:sz="4" w:space="0" w:color="auto"/>
            </w:tcBorders>
            <w:hideMark/>
          </w:tcPr>
          <w:p w14:paraId="7AD89B64" w14:textId="77777777" w:rsidR="002B1999" w:rsidRPr="006425D7" w:rsidRDefault="002B1999" w:rsidP="00BB7AB2">
            <w:pPr>
              <w:widowControl w:val="0"/>
              <w:numPr>
                <w:ilvl w:val="0"/>
                <w:numId w:val="6"/>
              </w:numPr>
              <w:contextualSpacing/>
              <w:rPr>
                <w:rFonts w:ascii="Times New Roman" w:hAnsi="Times New Roman" w:cs="Times New Roman"/>
              </w:rPr>
            </w:pPr>
            <w:r w:rsidRPr="006425D7">
              <w:rPr>
                <w:rFonts w:ascii="Times New Roman" w:hAnsi="Times New Roman" w:cs="Times New Roman"/>
              </w:rPr>
              <w:t>kvalitatīvi</w:t>
            </w:r>
          </w:p>
          <w:p w14:paraId="62CE386C" w14:textId="77777777" w:rsidR="002B1999" w:rsidRPr="006425D7" w:rsidRDefault="002B1999" w:rsidP="00BB7AB2">
            <w:pPr>
              <w:widowControl w:val="0"/>
              <w:numPr>
                <w:ilvl w:val="0"/>
                <w:numId w:val="7"/>
              </w:numPr>
              <w:contextualSpacing/>
              <w:rPr>
                <w:rFonts w:ascii="Times New Roman" w:hAnsi="Times New Roman" w:cs="Times New Roman"/>
              </w:rPr>
            </w:pPr>
            <w:r w:rsidRPr="006425D7">
              <w:rPr>
                <w:rFonts w:ascii="Times New Roman" w:hAnsi="Times New Roman" w:cs="Times New Roman"/>
              </w:rPr>
              <w:t xml:space="preserve"> Projekta "Atbalsts izglītojamo individuālo kompetenču attīstībai" pasākumi veicina interesi par STEM jomas mācību priekšmetiem, projekta Pumpurs nodarbības palīdz veiksmīgāk apgūt mācību vielu dažādās jomās, mazina priekšlaicīgas skolas pārtraukšanas riskus.</w:t>
            </w:r>
          </w:p>
          <w:p w14:paraId="1C57730F" w14:textId="77777777" w:rsidR="002B1999" w:rsidRPr="006425D7" w:rsidRDefault="002B1999" w:rsidP="00BB7AB2">
            <w:pPr>
              <w:widowControl w:val="0"/>
              <w:numPr>
                <w:ilvl w:val="0"/>
                <w:numId w:val="7"/>
              </w:numPr>
              <w:contextualSpacing/>
              <w:rPr>
                <w:rFonts w:ascii="Times New Roman" w:hAnsi="Times New Roman" w:cs="Times New Roman"/>
              </w:rPr>
            </w:pPr>
            <w:r w:rsidRPr="006425D7">
              <w:rPr>
                <w:rFonts w:ascii="Times New Roman" w:hAnsi="Times New Roman" w:cs="Times New Roman"/>
              </w:rPr>
              <w:t xml:space="preserve"> Individuālās nodarbības motivē un veido pozitīvu sasniegumu dinamiku.</w:t>
            </w:r>
          </w:p>
          <w:p w14:paraId="61E5C889" w14:textId="77777777" w:rsidR="002B1999" w:rsidRPr="006425D7" w:rsidRDefault="002B1999" w:rsidP="00BB7AB2">
            <w:pPr>
              <w:widowControl w:val="0"/>
              <w:numPr>
                <w:ilvl w:val="0"/>
                <w:numId w:val="7"/>
              </w:numPr>
              <w:contextualSpacing/>
              <w:rPr>
                <w:rFonts w:ascii="Times New Roman" w:hAnsi="Times New Roman" w:cs="Times New Roman"/>
              </w:rPr>
            </w:pPr>
            <w:r w:rsidRPr="006425D7">
              <w:rPr>
                <w:rFonts w:ascii="Times New Roman" w:hAnsi="Times New Roman" w:cs="Times New Roman"/>
              </w:rPr>
              <w:t>Skolotāji darbojas metodiskajās komisijās, nodrošinot starpdisciplināru zināšanu, iemaņu un prasmju apguvi mācību stundā u.c. pasākumos.</w:t>
            </w:r>
          </w:p>
        </w:tc>
        <w:tc>
          <w:tcPr>
            <w:tcW w:w="3827" w:type="dxa"/>
            <w:tcBorders>
              <w:top w:val="single" w:sz="4" w:space="0" w:color="auto"/>
              <w:left w:val="single" w:sz="4" w:space="0" w:color="auto"/>
              <w:bottom w:val="single" w:sz="4" w:space="0" w:color="auto"/>
              <w:right w:val="single" w:sz="4" w:space="0" w:color="auto"/>
            </w:tcBorders>
          </w:tcPr>
          <w:p w14:paraId="474B118D" w14:textId="77777777" w:rsidR="002B1999" w:rsidRPr="006425D7" w:rsidRDefault="002B1999" w:rsidP="00BB7AB2">
            <w:pPr>
              <w:widowControl w:val="0"/>
              <w:contextualSpacing/>
              <w:rPr>
                <w:rFonts w:ascii="Times New Roman" w:hAnsi="Times New Roman" w:cs="Times New Roman"/>
              </w:rPr>
            </w:pPr>
          </w:p>
          <w:p w14:paraId="25ED29A3" w14:textId="77777777" w:rsidR="002B1999" w:rsidRPr="006425D7" w:rsidRDefault="002B1999" w:rsidP="00BB7AB2">
            <w:pPr>
              <w:widowControl w:val="0"/>
              <w:contextualSpacing/>
              <w:rPr>
                <w:rFonts w:ascii="Times New Roman" w:hAnsi="Times New Roman" w:cs="Times New Roman"/>
              </w:rPr>
            </w:pPr>
            <w:r w:rsidRPr="006425D7">
              <w:rPr>
                <w:rFonts w:ascii="Times New Roman" w:hAnsi="Times New Roman" w:cs="Times New Roman"/>
              </w:rPr>
              <w:t xml:space="preserve">Sasniegts. </w:t>
            </w:r>
          </w:p>
          <w:p w14:paraId="16631CC5" w14:textId="77777777" w:rsidR="002B1999" w:rsidRPr="006425D7" w:rsidRDefault="002B1999" w:rsidP="00BB7AB2">
            <w:pPr>
              <w:widowControl w:val="0"/>
              <w:contextualSpacing/>
              <w:rPr>
                <w:rFonts w:ascii="Times New Roman" w:hAnsi="Times New Roman" w:cs="Times New Roman"/>
              </w:rPr>
            </w:pPr>
          </w:p>
          <w:p w14:paraId="73538123" w14:textId="77777777" w:rsidR="002B1999" w:rsidRPr="006425D7" w:rsidRDefault="002B1999" w:rsidP="00BB7AB2">
            <w:pPr>
              <w:widowControl w:val="0"/>
              <w:contextualSpacing/>
              <w:rPr>
                <w:rFonts w:ascii="Times New Roman" w:hAnsi="Times New Roman" w:cs="Times New Roman"/>
              </w:rPr>
            </w:pPr>
          </w:p>
          <w:p w14:paraId="658E182B" w14:textId="77777777" w:rsidR="002B1999" w:rsidRPr="006425D7" w:rsidRDefault="002B1999" w:rsidP="00BB7AB2">
            <w:pPr>
              <w:widowControl w:val="0"/>
              <w:contextualSpacing/>
              <w:rPr>
                <w:rFonts w:ascii="Times New Roman" w:hAnsi="Times New Roman" w:cs="Times New Roman"/>
              </w:rPr>
            </w:pPr>
          </w:p>
          <w:p w14:paraId="17421E96" w14:textId="77777777" w:rsidR="002B1999" w:rsidRPr="006425D7" w:rsidRDefault="002B1999" w:rsidP="00BB7AB2">
            <w:pPr>
              <w:widowControl w:val="0"/>
              <w:contextualSpacing/>
              <w:rPr>
                <w:rFonts w:ascii="Times New Roman" w:hAnsi="Times New Roman" w:cs="Times New Roman"/>
              </w:rPr>
            </w:pPr>
          </w:p>
          <w:p w14:paraId="5E9C28B9" w14:textId="77777777" w:rsidR="002B1999" w:rsidRPr="006425D7" w:rsidRDefault="002B1999" w:rsidP="00BB7AB2">
            <w:pPr>
              <w:widowControl w:val="0"/>
              <w:contextualSpacing/>
              <w:rPr>
                <w:rFonts w:ascii="Times New Roman" w:hAnsi="Times New Roman" w:cs="Times New Roman"/>
              </w:rPr>
            </w:pPr>
          </w:p>
          <w:p w14:paraId="27D31EF2" w14:textId="77777777" w:rsidR="002B1999" w:rsidRPr="006425D7" w:rsidRDefault="002B1999" w:rsidP="00BB7AB2">
            <w:pPr>
              <w:widowControl w:val="0"/>
              <w:contextualSpacing/>
              <w:rPr>
                <w:rFonts w:ascii="Times New Roman" w:hAnsi="Times New Roman" w:cs="Times New Roman"/>
              </w:rPr>
            </w:pPr>
          </w:p>
          <w:p w14:paraId="6956E64E" w14:textId="77777777" w:rsidR="002B1999" w:rsidRPr="006425D7" w:rsidRDefault="002B1999" w:rsidP="00BB7AB2">
            <w:pPr>
              <w:widowControl w:val="0"/>
              <w:contextualSpacing/>
              <w:rPr>
                <w:rFonts w:ascii="Times New Roman" w:hAnsi="Times New Roman" w:cs="Times New Roman"/>
              </w:rPr>
            </w:pPr>
          </w:p>
          <w:p w14:paraId="4338683D" w14:textId="77777777" w:rsidR="002B1999" w:rsidRPr="006425D7" w:rsidRDefault="002B1999" w:rsidP="00BB7AB2">
            <w:pPr>
              <w:widowControl w:val="0"/>
              <w:contextualSpacing/>
              <w:rPr>
                <w:rFonts w:ascii="Times New Roman" w:hAnsi="Times New Roman" w:cs="Times New Roman"/>
              </w:rPr>
            </w:pPr>
            <w:r w:rsidRPr="006425D7">
              <w:rPr>
                <w:rFonts w:ascii="Times New Roman" w:hAnsi="Times New Roman" w:cs="Times New Roman"/>
              </w:rPr>
              <w:t>Sasniegts.</w:t>
            </w:r>
          </w:p>
          <w:p w14:paraId="6603D2BC" w14:textId="77777777" w:rsidR="002B1999" w:rsidRPr="006425D7" w:rsidRDefault="002B1999" w:rsidP="00BB7AB2">
            <w:pPr>
              <w:widowControl w:val="0"/>
              <w:contextualSpacing/>
              <w:rPr>
                <w:rFonts w:ascii="Times New Roman" w:hAnsi="Times New Roman" w:cs="Times New Roman"/>
              </w:rPr>
            </w:pPr>
          </w:p>
          <w:p w14:paraId="3BB869B0" w14:textId="77777777" w:rsidR="002B1999" w:rsidRPr="006425D7" w:rsidRDefault="002B1999" w:rsidP="00BB7AB2">
            <w:pPr>
              <w:widowControl w:val="0"/>
              <w:contextualSpacing/>
              <w:rPr>
                <w:rFonts w:ascii="Times New Roman" w:hAnsi="Times New Roman" w:cs="Times New Roman"/>
              </w:rPr>
            </w:pPr>
          </w:p>
          <w:p w14:paraId="2CBB544A" w14:textId="77777777" w:rsidR="002B1999" w:rsidRPr="006425D7" w:rsidRDefault="002B1999" w:rsidP="00BB7AB2">
            <w:pPr>
              <w:widowControl w:val="0"/>
              <w:contextualSpacing/>
              <w:rPr>
                <w:rFonts w:ascii="Times New Roman" w:hAnsi="Times New Roman" w:cs="Times New Roman"/>
              </w:rPr>
            </w:pPr>
          </w:p>
          <w:p w14:paraId="3C2AB11A" w14:textId="571870CC" w:rsidR="002B1999" w:rsidRPr="006425D7" w:rsidRDefault="002B1999" w:rsidP="00BB7AB2">
            <w:pPr>
              <w:widowControl w:val="0"/>
              <w:contextualSpacing/>
              <w:rPr>
                <w:rFonts w:ascii="Times New Roman" w:hAnsi="Times New Roman" w:cs="Times New Roman"/>
              </w:rPr>
            </w:pPr>
            <w:r w:rsidRPr="006425D7">
              <w:rPr>
                <w:rFonts w:ascii="Times New Roman" w:hAnsi="Times New Roman" w:cs="Times New Roman"/>
              </w:rPr>
              <w:t>Sasniegts.</w:t>
            </w:r>
          </w:p>
          <w:p w14:paraId="492AE40E" w14:textId="15EAD684" w:rsidR="002B1999" w:rsidRPr="006425D7" w:rsidRDefault="002B1999" w:rsidP="00BB7AB2">
            <w:pPr>
              <w:widowControl w:val="0"/>
              <w:contextualSpacing/>
              <w:rPr>
                <w:rFonts w:ascii="Times New Roman" w:hAnsi="Times New Roman" w:cs="Times New Roman"/>
              </w:rPr>
            </w:pPr>
            <w:r w:rsidRPr="006425D7">
              <w:rPr>
                <w:rFonts w:ascii="Times New Roman" w:hAnsi="Times New Roman" w:cs="Times New Roman"/>
              </w:rPr>
              <w:t xml:space="preserve"> </w:t>
            </w:r>
          </w:p>
        </w:tc>
      </w:tr>
      <w:tr w:rsidR="002B1999" w:rsidRPr="006425D7" w14:paraId="412F0E6C" w14:textId="77777777" w:rsidTr="00DC396D">
        <w:tc>
          <w:tcPr>
            <w:tcW w:w="1701" w:type="dxa"/>
            <w:vMerge/>
            <w:tcBorders>
              <w:left w:val="single" w:sz="4" w:space="0" w:color="auto"/>
              <w:bottom w:val="single" w:sz="4" w:space="0" w:color="auto"/>
              <w:right w:val="single" w:sz="4" w:space="0" w:color="auto"/>
            </w:tcBorders>
          </w:tcPr>
          <w:p w14:paraId="613A9BE1" w14:textId="77777777" w:rsidR="002B1999" w:rsidRPr="006425D7" w:rsidRDefault="002B1999" w:rsidP="00BB7AB2">
            <w:pPr>
              <w:widowControl w:val="0"/>
              <w:contextualSpacing/>
              <w:rPr>
                <w:rFonts w:ascii="Times New Roman" w:hAnsi="Times New Roman" w:cs="Times New Roman"/>
              </w:rPr>
            </w:pPr>
          </w:p>
        </w:tc>
        <w:tc>
          <w:tcPr>
            <w:tcW w:w="4962" w:type="dxa"/>
            <w:tcBorders>
              <w:top w:val="single" w:sz="4" w:space="0" w:color="auto"/>
              <w:left w:val="single" w:sz="4" w:space="0" w:color="auto"/>
              <w:bottom w:val="single" w:sz="4" w:space="0" w:color="auto"/>
              <w:right w:val="single" w:sz="4" w:space="0" w:color="auto"/>
            </w:tcBorders>
            <w:hideMark/>
          </w:tcPr>
          <w:p w14:paraId="207AF14A" w14:textId="77777777" w:rsidR="002B1999" w:rsidRPr="006425D7" w:rsidRDefault="002B1999" w:rsidP="00BB7AB2">
            <w:pPr>
              <w:widowControl w:val="0"/>
              <w:numPr>
                <w:ilvl w:val="0"/>
                <w:numId w:val="6"/>
              </w:numPr>
              <w:contextualSpacing/>
              <w:rPr>
                <w:rFonts w:ascii="Times New Roman" w:hAnsi="Times New Roman" w:cs="Times New Roman"/>
              </w:rPr>
            </w:pPr>
            <w:r w:rsidRPr="006425D7">
              <w:rPr>
                <w:rFonts w:ascii="Times New Roman" w:hAnsi="Times New Roman" w:cs="Times New Roman"/>
              </w:rPr>
              <w:t>kvantitatīvi</w:t>
            </w:r>
          </w:p>
          <w:p w14:paraId="2787629A" w14:textId="77777777" w:rsidR="002B1999" w:rsidRPr="006425D7" w:rsidRDefault="002B1999" w:rsidP="00BB7AB2">
            <w:pPr>
              <w:widowControl w:val="0"/>
              <w:numPr>
                <w:ilvl w:val="0"/>
                <w:numId w:val="8"/>
              </w:numPr>
              <w:contextualSpacing/>
              <w:rPr>
                <w:rFonts w:ascii="Times New Roman" w:hAnsi="Times New Roman" w:cs="Times New Roman"/>
              </w:rPr>
            </w:pPr>
            <w:r w:rsidRPr="006425D7">
              <w:rPr>
                <w:rFonts w:ascii="Times New Roman" w:hAnsi="Times New Roman" w:cs="Times New Roman"/>
              </w:rPr>
              <w:t>Skolā nav nesekmīgu skolēnu.</w:t>
            </w:r>
          </w:p>
          <w:p w14:paraId="0FDE62B3" w14:textId="77777777" w:rsidR="002B1999" w:rsidRPr="006425D7" w:rsidRDefault="002B1999" w:rsidP="00BB7AB2">
            <w:pPr>
              <w:widowControl w:val="0"/>
              <w:numPr>
                <w:ilvl w:val="0"/>
                <w:numId w:val="8"/>
              </w:numPr>
              <w:contextualSpacing/>
              <w:rPr>
                <w:rFonts w:ascii="Times New Roman" w:hAnsi="Times New Roman" w:cs="Times New Roman"/>
              </w:rPr>
            </w:pPr>
            <w:r w:rsidRPr="006425D7">
              <w:rPr>
                <w:rFonts w:ascii="Times New Roman" w:hAnsi="Times New Roman" w:cs="Times New Roman"/>
              </w:rPr>
              <w:t>Vairāk nekā puse skolēnu saņem optimālus un pietiekamus vērtējumus</w:t>
            </w:r>
          </w:p>
        </w:tc>
        <w:tc>
          <w:tcPr>
            <w:tcW w:w="3827" w:type="dxa"/>
            <w:tcBorders>
              <w:top w:val="single" w:sz="4" w:space="0" w:color="auto"/>
              <w:left w:val="single" w:sz="4" w:space="0" w:color="auto"/>
              <w:bottom w:val="single" w:sz="4" w:space="0" w:color="auto"/>
              <w:right w:val="single" w:sz="4" w:space="0" w:color="auto"/>
            </w:tcBorders>
          </w:tcPr>
          <w:p w14:paraId="617D1BB5" w14:textId="77777777" w:rsidR="002B1999" w:rsidRPr="006425D7" w:rsidRDefault="002B1999" w:rsidP="00BB7AB2">
            <w:pPr>
              <w:widowControl w:val="0"/>
              <w:contextualSpacing/>
              <w:rPr>
                <w:rFonts w:ascii="Times New Roman" w:hAnsi="Times New Roman" w:cs="Times New Roman"/>
              </w:rPr>
            </w:pPr>
          </w:p>
          <w:p w14:paraId="179CCED1" w14:textId="77777777" w:rsidR="002B1999" w:rsidRPr="006425D7" w:rsidRDefault="002B1999" w:rsidP="002673FA">
            <w:pPr>
              <w:widowControl w:val="0"/>
              <w:contextualSpacing/>
              <w:rPr>
                <w:rFonts w:ascii="Times New Roman" w:hAnsi="Times New Roman" w:cs="Times New Roman"/>
              </w:rPr>
            </w:pPr>
            <w:r w:rsidRPr="006425D7">
              <w:rPr>
                <w:rFonts w:ascii="Times New Roman" w:hAnsi="Times New Roman" w:cs="Times New Roman"/>
              </w:rPr>
              <w:t xml:space="preserve">Sasniegts. </w:t>
            </w:r>
          </w:p>
          <w:p w14:paraId="4FF9E766" w14:textId="77777777" w:rsidR="002B1999" w:rsidRPr="006425D7" w:rsidRDefault="002B1999" w:rsidP="002673FA">
            <w:pPr>
              <w:widowControl w:val="0"/>
              <w:contextualSpacing/>
              <w:rPr>
                <w:rFonts w:ascii="Times New Roman" w:hAnsi="Times New Roman" w:cs="Times New Roman"/>
              </w:rPr>
            </w:pPr>
            <w:r w:rsidRPr="006425D7">
              <w:rPr>
                <w:rFonts w:ascii="Times New Roman" w:hAnsi="Times New Roman" w:cs="Times New Roman"/>
              </w:rPr>
              <w:t xml:space="preserve">Sasniegts. </w:t>
            </w:r>
          </w:p>
        </w:tc>
      </w:tr>
    </w:tbl>
    <w:p w14:paraId="454911F6" w14:textId="77777777" w:rsidR="00BB7AB2" w:rsidRPr="006425D7" w:rsidRDefault="00BB7AB2" w:rsidP="00BB7AB2">
      <w:pPr>
        <w:suppressAutoHyphens/>
        <w:spacing w:after="0" w:line="240" w:lineRule="auto"/>
        <w:rPr>
          <w:rFonts w:ascii="Times New Roman" w:eastAsia="Calibri" w:hAnsi="Times New Roman" w:cs="Times New Roman"/>
        </w:rPr>
      </w:pPr>
    </w:p>
    <w:p w14:paraId="643996ED" w14:textId="3EAE4A1A" w:rsidR="00EC4607" w:rsidRPr="002B1999" w:rsidRDefault="002B1999" w:rsidP="002B1999">
      <w:pPr>
        <w:suppressAutoHyphens/>
        <w:spacing w:after="0" w:line="240" w:lineRule="auto"/>
        <w:ind w:left="720"/>
        <w:rPr>
          <w:rFonts w:ascii="Times New Roman" w:eastAsia="Calibri" w:hAnsi="Times New Roman" w:cs="Times New Roman"/>
        </w:rPr>
      </w:pPr>
      <w:r>
        <w:rPr>
          <w:rFonts w:ascii="Times New Roman" w:eastAsia="Calibri" w:hAnsi="Times New Roman" w:cs="Times New Roman"/>
        </w:rPr>
        <w:t>2.5.</w:t>
      </w:r>
      <w:r w:rsidR="00EC4607" w:rsidRPr="002B1999">
        <w:rPr>
          <w:rFonts w:ascii="Times New Roman" w:eastAsia="Calibri" w:hAnsi="Times New Roman" w:cs="Times New Roman"/>
        </w:rPr>
        <w:t xml:space="preserve"> Informācija, kas atklāj izglītības iestādes darba prioritātes un plānotos sasniedzamos rezultātus 2024./2025.mācību gadā(kvalitatīvi un kvantitatīvi)</w:t>
      </w:r>
    </w:p>
    <w:tbl>
      <w:tblPr>
        <w:tblStyle w:val="Reatabula"/>
        <w:tblW w:w="10490" w:type="dxa"/>
        <w:tblInd w:w="-459" w:type="dxa"/>
        <w:tblLook w:val="04A0" w:firstRow="1" w:lastRow="0" w:firstColumn="1" w:lastColumn="0" w:noHBand="0" w:noVBand="1"/>
      </w:tblPr>
      <w:tblGrid>
        <w:gridCol w:w="2977"/>
        <w:gridCol w:w="7513"/>
      </w:tblGrid>
      <w:tr w:rsidR="00F1120E" w:rsidRPr="006425D7" w14:paraId="28E1F0F8" w14:textId="77777777" w:rsidTr="002B1999">
        <w:tc>
          <w:tcPr>
            <w:tcW w:w="2977" w:type="dxa"/>
          </w:tcPr>
          <w:p w14:paraId="105FDB7E" w14:textId="77777777" w:rsidR="00EC4607" w:rsidRPr="006425D7" w:rsidRDefault="00EC4607" w:rsidP="00EC4607">
            <w:pPr>
              <w:pStyle w:val="Sarakstarindkopa"/>
              <w:ind w:left="0"/>
              <w:rPr>
                <w:rFonts w:ascii="Times New Roman" w:hAnsi="Times New Roman" w:cs="Times New Roman"/>
              </w:rPr>
            </w:pPr>
            <w:r w:rsidRPr="006425D7">
              <w:rPr>
                <w:rFonts w:ascii="Times New Roman" w:hAnsi="Times New Roman" w:cs="Times New Roman"/>
              </w:rPr>
              <w:t xml:space="preserve">Prioritāte </w:t>
            </w:r>
          </w:p>
        </w:tc>
        <w:tc>
          <w:tcPr>
            <w:tcW w:w="7513" w:type="dxa"/>
          </w:tcPr>
          <w:p w14:paraId="487418A3" w14:textId="77777777" w:rsidR="00EC4607" w:rsidRPr="006425D7" w:rsidRDefault="00EC4607" w:rsidP="00EC4607">
            <w:pPr>
              <w:pStyle w:val="Sarakstarindkopa"/>
              <w:ind w:left="0"/>
              <w:rPr>
                <w:rFonts w:ascii="Times New Roman" w:hAnsi="Times New Roman" w:cs="Times New Roman"/>
              </w:rPr>
            </w:pPr>
            <w:r w:rsidRPr="006425D7">
              <w:rPr>
                <w:rFonts w:ascii="Times New Roman" w:hAnsi="Times New Roman" w:cs="Times New Roman"/>
              </w:rPr>
              <w:t>Sasniedzamie rezultatīvi(kvalitatīvi un kvantitatīvi)</w:t>
            </w:r>
          </w:p>
        </w:tc>
      </w:tr>
      <w:tr w:rsidR="00EC4607" w:rsidRPr="006425D7" w14:paraId="57ACC54A" w14:textId="77777777" w:rsidTr="002B1999">
        <w:tc>
          <w:tcPr>
            <w:tcW w:w="2977" w:type="dxa"/>
          </w:tcPr>
          <w:p w14:paraId="7EE62611" w14:textId="77777777" w:rsidR="00EC4607" w:rsidRPr="006425D7" w:rsidRDefault="00EC4607" w:rsidP="00BF7F81">
            <w:pPr>
              <w:pStyle w:val="Sarakstarindkopa"/>
              <w:ind w:left="0"/>
              <w:rPr>
                <w:rFonts w:ascii="Times New Roman" w:hAnsi="Times New Roman" w:cs="Times New Roman"/>
                <w:lang w:val="lv-LV"/>
              </w:rPr>
            </w:pPr>
            <w:r w:rsidRPr="006425D7">
              <w:rPr>
                <w:rFonts w:ascii="Times New Roman" w:hAnsi="Times New Roman" w:cs="Times New Roman"/>
                <w:lang w:val="lv-LV"/>
              </w:rPr>
              <w:t xml:space="preserve">Nr.1. Izglītojamo pašvadītas mācīšanās, lasītprasmes un digitālās kompetences pilnveide. </w:t>
            </w:r>
            <w:r w:rsidR="00BF7F81" w:rsidRPr="006425D7">
              <w:rPr>
                <w:rFonts w:ascii="Times New Roman" w:hAnsi="Times New Roman" w:cs="Times New Roman"/>
                <w:lang w:val="lv-LV"/>
              </w:rPr>
              <w:t>MI rīku jēgpilna izmantošana mācību procesā.</w:t>
            </w:r>
          </w:p>
        </w:tc>
        <w:tc>
          <w:tcPr>
            <w:tcW w:w="7513" w:type="dxa"/>
          </w:tcPr>
          <w:p w14:paraId="5E4F616B" w14:textId="77777777" w:rsidR="00F1120E" w:rsidRPr="006425D7" w:rsidRDefault="00F1120E" w:rsidP="00F1120E">
            <w:pPr>
              <w:pStyle w:val="Sarakstarindkopa"/>
              <w:numPr>
                <w:ilvl w:val="0"/>
                <w:numId w:val="13"/>
              </w:numPr>
              <w:rPr>
                <w:rFonts w:ascii="Times New Roman" w:hAnsi="Times New Roman" w:cs="Times New Roman"/>
                <w:lang w:val="lv-LV"/>
              </w:rPr>
            </w:pPr>
            <w:r w:rsidRPr="006425D7">
              <w:rPr>
                <w:rFonts w:ascii="Times New Roman" w:hAnsi="Times New Roman" w:cs="Times New Roman"/>
                <w:lang w:val="lv-LV"/>
              </w:rPr>
              <w:t>Kvalitatīvi</w:t>
            </w:r>
            <w:r w:rsidR="0042691B" w:rsidRPr="006425D7">
              <w:rPr>
                <w:rFonts w:ascii="Times New Roman" w:hAnsi="Times New Roman" w:cs="Times New Roman"/>
                <w:lang w:val="lv-LV"/>
              </w:rPr>
              <w:t>:</w:t>
            </w:r>
          </w:p>
          <w:p w14:paraId="265940D5" w14:textId="77777777" w:rsidR="00D6527A" w:rsidRPr="006425D7" w:rsidRDefault="00D6527A" w:rsidP="00D6527A">
            <w:pPr>
              <w:pStyle w:val="Sarakstarindkopa"/>
              <w:rPr>
                <w:rFonts w:ascii="Times New Roman" w:hAnsi="Times New Roman" w:cs="Times New Roman"/>
                <w:lang w:val="lv-LV"/>
              </w:rPr>
            </w:pPr>
            <w:r w:rsidRPr="006425D7">
              <w:rPr>
                <w:rFonts w:ascii="Times New Roman" w:hAnsi="Times New Roman" w:cs="Times New Roman"/>
                <w:lang w:val="lv-LV"/>
              </w:rPr>
              <w:t>1. Izveidota vienota atbalsta sistēma skolēnu pašvadītās mācīšanās, lasītprasmes un IT prasmju uzlabošanai.</w:t>
            </w:r>
          </w:p>
          <w:p w14:paraId="4918E1A0" w14:textId="77777777" w:rsidR="00D6527A" w:rsidRPr="006425D7" w:rsidRDefault="00D6527A" w:rsidP="00D6527A">
            <w:pPr>
              <w:pStyle w:val="Sarakstarindkopa"/>
              <w:rPr>
                <w:rFonts w:ascii="Times New Roman" w:hAnsi="Times New Roman" w:cs="Times New Roman"/>
                <w:lang w:val="lv-LV"/>
              </w:rPr>
            </w:pPr>
            <w:r w:rsidRPr="006425D7">
              <w:rPr>
                <w:rFonts w:ascii="Times New Roman" w:hAnsi="Times New Roman" w:cs="Times New Roman"/>
                <w:lang w:val="lv-LV"/>
              </w:rPr>
              <w:t xml:space="preserve">2. </w:t>
            </w:r>
            <w:r w:rsidR="00BF7F81" w:rsidRPr="006425D7">
              <w:rPr>
                <w:rFonts w:ascii="Times New Roman" w:hAnsi="Times New Roman" w:cs="Times New Roman"/>
                <w:lang w:val="lv-LV"/>
              </w:rPr>
              <w:t>Mācību procesā tiek jēgpilni izmantoti MI rīki, pilnveidotas skolēnu digitālās kompetences.</w:t>
            </w:r>
          </w:p>
          <w:p w14:paraId="5A94A472" w14:textId="77777777" w:rsidR="0042691B" w:rsidRPr="006425D7" w:rsidRDefault="0042691B" w:rsidP="00D6527A">
            <w:pPr>
              <w:pStyle w:val="Sarakstarindkopa"/>
              <w:rPr>
                <w:rFonts w:ascii="Times New Roman" w:hAnsi="Times New Roman" w:cs="Times New Roman"/>
                <w:lang w:val="lv-LV"/>
              </w:rPr>
            </w:pPr>
          </w:p>
          <w:p w14:paraId="137583C8" w14:textId="77777777" w:rsidR="0042691B" w:rsidRPr="006425D7" w:rsidRDefault="0042691B" w:rsidP="0042691B">
            <w:pPr>
              <w:pStyle w:val="Sarakstarindkopa"/>
              <w:numPr>
                <w:ilvl w:val="0"/>
                <w:numId w:val="13"/>
              </w:numPr>
              <w:rPr>
                <w:rFonts w:ascii="Times New Roman" w:hAnsi="Times New Roman" w:cs="Times New Roman"/>
                <w:lang w:val="lv-LV"/>
              </w:rPr>
            </w:pPr>
            <w:r w:rsidRPr="006425D7">
              <w:rPr>
                <w:rFonts w:ascii="Times New Roman" w:hAnsi="Times New Roman" w:cs="Times New Roman"/>
                <w:lang w:val="lv-LV"/>
              </w:rPr>
              <w:t>Kvantitatīvi:</w:t>
            </w:r>
          </w:p>
          <w:p w14:paraId="1E4D4562" w14:textId="77777777" w:rsidR="0042691B" w:rsidRPr="006425D7" w:rsidRDefault="0042691B" w:rsidP="0042691B">
            <w:pPr>
              <w:pStyle w:val="Sarakstarindkopa"/>
              <w:rPr>
                <w:rFonts w:ascii="Times New Roman" w:hAnsi="Times New Roman" w:cs="Times New Roman"/>
                <w:lang w:val="lv-LV"/>
              </w:rPr>
            </w:pPr>
            <w:r w:rsidRPr="006425D7">
              <w:rPr>
                <w:rFonts w:ascii="Times New Roman" w:hAnsi="Times New Roman" w:cs="Times New Roman"/>
                <w:lang w:val="lv-LV"/>
              </w:rPr>
              <w:t>1. 70% vērotajās mācību stundās tiek pilnveidotas pašvadītas mācīšanās, lasītprasmes un digitālās prasmes, kā arī nostiprinātas citas caurviju prasmes.</w:t>
            </w:r>
          </w:p>
          <w:p w14:paraId="156B7D26" w14:textId="77777777" w:rsidR="002A40BB" w:rsidRPr="006425D7" w:rsidRDefault="0042691B" w:rsidP="001014A5">
            <w:pPr>
              <w:pStyle w:val="Sarakstarindkopa"/>
              <w:rPr>
                <w:rFonts w:ascii="Times New Roman" w:hAnsi="Times New Roman" w:cs="Times New Roman"/>
                <w:lang w:val="lv-LV"/>
              </w:rPr>
            </w:pPr>
            <w:r w:rsidRPr="006425D7">
              <w:rPr>
                <w:rFonts w:ascii="Times New Roman" w:hAnsi="Times New Roman" w:cs="Times New Roman"/>
                <w:lang w:val="lv-LV"/>
              </w:rPr>
              <w:t xml:space="preserve">2. </w:t>
            </w:r>
            <w:r w:rsidR="002A40BB" w:rsidRPr="006425D7">
              <w:rPr>
                <w:rFonts w:ascii="Times New Roman" w:hAnsi="Times New Roman" w:cs="Times New Roman"/>
                <w:lang w:val="lv-LV"/>
              </w:rPr>
              <w:t>Visās klasēs tiek jēgpilni izmantoti Chrome Book datori.</w:t>
            </w:r>
          </w:p>
        </w:tc>
      </w:tr>
      <w:tr w:rsidR="002A40BB" w:rsidRPr="006425D7" w14:paraId="5E933FB9" w14:textId="77777777" w:rsidTr="002B1999">
        <w:tc>
          <w:tcPr>
            <w:tcW w:w="2977" w:type="dxa"/>
          </w:tcPr>
          <w:p w14:paraId="1A19815A" w14:textId="77777777" w:rsidR="002A40BB" w:rsidRPr="006425D7" w:rsidRDefault="002A40BB" w:rsidP="00EC4607">
            <w:pPr>
              <w:pStyle w:val="Sarakstarindkopa"/>
              <w:ind w:left="0"/>
              <w:rPr>
                <w:rFonts w:ascii="Times New Roman" w:hAnsi="Times New Roman" w:cs="Times New Roman"/>
              </w:rPr>
            </w:pPr>
            <w:r w:rsidRPr="006425D7">
              <w:rPr>
                <w:rFonts w:ascii="Times New Roman" w:hAnsi="Times New Roman" w:cs="Times New Roman"/>
              </w:rPr>
              <w:t>Nr.2.</w:t>
            </w:r>
            <w:r w:rsidR="00BF7F81" w:rsidRPr="006425D7">
              <w:rPr>
                <w:rFonts w:ascii="Times New Roman" w:hAnsi="Times New Roman" w:cs="Times New Roman"/>
                <w:lang w:val="lv-LV"/>
              </w:rPr>
              <w:t xml:space="preserve"> Personiskās atbildības </w:t>
            </w:r>
            <w:r w:rsidR="00BF7F81" w:rsidRPr="006425D7">
              <w:rPr>
                <w:rFonts w:ascii="Times New Roman" w:hAnsi="Times New Roman" w:cs="Times New Roman"/>
                <w:lang w:val="lv-LV"/>
              </w:rPr>
              <w:lastRenderedPageBreak/>
              <w:t>par mācību satura apguvi veicināšana.</w:t>
            </w:r>
          </w:p>
        </w:tc>
        <w:tc>
          <w:tcPr>
            <w:tcW w:w="7513" w:type="dxa"/>
          </w:tcPr>
          <w:p w14:paraId="5F840886" w14:textId="77777777" w:rsidR="002A40BB" w:rsidRPr="006425D7" w:rsidRDefault="002A40BB" w:rsidP="001014A5">
            <w:pPr>
              <w:pStyle w:val="Sarakstarindkopa"/>
              <w:numPr>
                <w:ilvl w:val="0"/>
                <w:numId w:val="14"/>
              </w:numPr>
              <w:rPr>
                <w:rFonts w:ascii="Times New Roman" w:hAnsi="Times New Roman" w:cs="Times New Roman"/>
              </w:rPr>
            </w:pPr>
            <w:r w:rsidRPr="006425D7">
              <w:rPr>
                <w:rFonts w:ascii="Times New Roman" w:hAnsi="Times New Roman" w:cs="Times New Roman"/>
              </w:rPr>
              <w:lastRenderedPageBreak/>
              <w:t>Kvalitatīvi:</w:t>
            </w:r>
          </w:p>
          <w:p w14:paraId="6747EAAC" w14:textId="77777777" w:rsidR="002A40BB" w:rsidRPr="006425D7" w:rsidRDefault="002A40BB" w:rsidP="001014A5">
            <w:pPr>
              <w:pStyle w:val="Sarakstarindkopa"/>
              <w:rPr>
                <w:rFonts w:ascii="Times New Roman" w:hAnsi="Times New Roman" w:cs="Times New Roman"/>
                <w:lang w:val="lv-LV"/>
              </w:rPr>
            </w:pPr>
            <w:r w:rsidRPr="006425D7">
              <w:rPr>
                <w:rFonts w:ascii="Times New Roman" w:hAnsi="Times New Roman" w:cs="Times New Roman"/>
              </w:rPr>
              <w:lastRenderedPageBreak/>
              <w:t xml:space="preserve">1. </w:t>
            </w:r>
            <w:r w:rsidR="00BF7F81" w:rsidRPr="006425D7">
              <w:rPr>
                <w:rFonts w:ascii="Times New Roman" w:hAnsi="Times New Roman" w:cs="Times New Roman"/>
                <w:lang w:val="lv-LV"/>
              </w:rPr>
              <w:t>Uzlabota skolas sadarbība ar skolēnu un viņa vecākiem, lai sekmētu skolēna un viņa vecāku personisko atbildību par mācību rezultātiem.</w:t>
            </w:r>
          </w:p>
          <w:p w14:paraId="4D02BB33" w14:textId="77777777" w:rsidR="00BF7F81" w:rsidRDefault="00BF7F81" w:rsidP="001014A5">
            <w:pPr>
              <w:pStyle w:val="Sarakstarindkopa"/>
              <w:rPr>
                <w:rFonts w:ascii="Times New Roman" w:hAnsi="Times New Roman" w:cs="Times New Roman"/>
                <w:lang w:val="lv-LV"/>
              </w:rPr>
            </w:pPr>
            <w:r w:rsidRPr="006425D7">
              <w:rPr>
                <w:rFonts w:ascii="Times New Roman" w:hAnsi="Times New Roman" w:cs="Times New Roman"/>
                <w:lang w:val="lv-LV"/>
              </w:rPr>
              <w:t xml:space="preserve">2. </w:t>
            </w:r>
            <w:r w:rsidR="001014A5" w:rsidRPr="006425D7">
              <w:rPr>
                <w:rFonts w:ascii="Times New Roman" w:hAnsi="Times New Roman" w:cs="Times New Roman"/>
                <w:lang w:val="lv-LV"/>
              </w:rPr>
              <w:t>Attālināto mācību laikā tiek nodrošinātas tādas mācību satura apguves metodes, kas sekmē skolēnu personisko atbildību, pašvadītu mācīšanos, laika plānošanu, kā arī nodrošina mācību procesa personalizāciju.</w:t>
            </w:r>
          </w:p>
          <w:p w14:paraId="7077100A" w14:textId="77777777" w:rsidR="002B1999" w:rsidRPr="006425D7" w:rsidRDefault="002B1999" w:rsidP="001014A5">
            <w:pPr>
              <w:pStyle w:val="Sarakstarindkopa"/>
              <w:rPr>
                <w:rFonts w:ascii="Times New Roman" w:hAnsi="Times New Roman" w:cs="Times New Roman"/>
                <w:lang w:val="lv-LV"/>
              </w:rPr>
            </w:pPr>
          </w:p>
          <w:p w14:paraId="7CD470E2" w14:textId="77777777" w:rsidR="001014A5" w:rsidRPr="006425D7" w:rsidRDefault="001014A5" w:rsidP="001014A5">
            <w:pPr>
              <w:rPr>
                <w:rFonts w:ascii="Times New Roman" w:hAnsi="Times New Roman" w:cs="Times New Roman"/>
                <w:lang w:val="lv-LV"/>
              </w:rPr>
            </w:pPr>
            <w:r w:rsidRPr="006425D7">
              <w:rPr>
                <w:rFonts w:ascii="Times New Roman" w:hAnsi="Times New Roman" w:cs="Times New Roman"/>
                <w:lang w:val="lv-LV"/>
              </w:rPr>
              <w:t>b) Kvantitatīvi:</w:t>
            </w:r>
          </w:p>
          <w:p w14:paraId="52533E8B" w14:textId="256F9856" w:rsidR="002A40BB" w:rsidRPr="002B1999" w:rsidRDefault="001014A5" w:rsidP="002B1999">
            <w:pPr>
              <w:rPr>
                <w:rFonts w:ascii="Times New Roman" w:hAnsi="Times New Roman" w:cs="Times New Roman"/>
                <w:lang w:val="lv-LV"/>
              </w:rPr>
            </w:pPr>
            <w:r w:rsidRPr="006425D7">
              <w:rPr>
                <w:rFonts w:ascii="Times New Roman" w:hAnsi="Times New Roman" w:cs="Times New Roman"/>
                <w:lang w:val="lv-LV"/>
              </w:rPr>
              <w:t>1. Visi skolotāji un skolēni sniedz un saņem motivējošu atgriezenisko saiti ne tikai par uzdevumu izpildi, bet arī par procesu.</w:t>
            </w:r>
          </w:p>
        </w:tc>
      </w:tr>
    </w:tbl>
    <w:p w14:paraId="5022101A" w14:textId="77777777" w:rsidR="00BB7AB2" w:rsidRPr="006425D7" w:rsidRDefault="00BB7AB2" w:rsidP="00BB7AB2">
      <w:pPr>
        <w:suppressAutoHyphens/>
        <w:spacing w:after="0" w:line="240" w:lineRule="auto"/>
        <w:ind w:left="360"/>
        <w:jc w:val="center"/>
        <w:rPr>
          <w:rFonts w:ascii="Times New Roman" w:eastAsia="Calibri" w:hAnsi="Times New Roman" w:cs="Times New Roman"/>
          <w:b/>
          <w:bCs/>
        </w:rPr>
      </w:pPr>
    </w:p>
    <w:p w14:paraId="45D082FF" w14:textId="77777777" w:rsidR="00BB7AB2" w:rsidRPr="006425D7" w:rsidRDefault="00BB7AB2" w:rsidP="00BB7AB2">
      <w:pPr>
        <w:suppressAutoHyphens/>
        <w:spacing w:after="0" w:line="240" w:lineRule="auto"/>
        <w:ind w:left="360"/>
        <w:jc w:val="center"/>
        <w:rPr>
          <w:rFonts w:ascii="Times New Roman" w:eastAsia="Calibri" w:hAnsi="Times New Roman" w:cs="Times New Roman"/>
          <w:b/>
          <w:bCs/>
        </w:rPr>
      </w:pPr>
    </w:p>
    <w:p w14:paraId="6B3E4A66" w14:textId="77777777" w:rsidR="00BB7AB2" w:rsidRPr="006425D7" w:rsidRDefault="00B40583" w:rsidP="00B40583">
      <w:pPr>
        <w:pStyle w:val="Sarakstarindkopa"/>
        <w:numPr>
          <w:ilvl w:val="0"/>
          <w:numId w:val="8"/>
        </w:numPr>
        <w:suppressAutoHyphens/>
        <w:spacing w:after="0" w:line="240" w:lineRule="auto"/>
        <w:rPr>
          <w:rFonts w:ascii="Times New Roman" w:eastAsia="Calibri" w:hAnsi="Times New Roman" w:cs="Times New Roman"/>
          <w:b/>
          <w:bCs/>
        </w:rPr>
      </w:pPr>
      <w:r w:rsidRPr="006425D7">
        <w:rPr>
          <w:rFonts w:ascii="Times New Roman" w:eastAsia="Calibri" w:hAnsi="Times New Roman" w:cs="Times New Roman"/>
          <w:b/>
          <w:bCs/>
        </w:rPr>
        <w:t xml:space="preserve">Elementu </w:t>
      </w:r>
      <w:r w:rsidR="00BB7AB2" w:rsidRPr="006425D7">
        <w:rPr>
          <w:rFonts w:ascii="Times New Roman" w:eastAsia="Calibri" w:hAnsi="Times New Roman" w:cs="Times New Roman"/>
          <w:b/>
          <w:bCs/>
        </w:rPr>
        <w:t xml:space="preserve"> izvērtējums </w:t>
      </w:r>
    </w:p>
    <w:p w14:paraId="0B78AEDA" w14:textId="77777777" w:rsidR="00BB7AB2" w:rsidRPr="006425D7" w:rsidRDefault="00BB7AB2" w:rsidP="00BB7AB2">
      <w:pPr>
        <w:suppressAutoHyphens/>
        <w:spacing w:after="0" w:line="240" w:lineRule="auto"/>
        <w:ind w:left="426"/>
        <w:contextualSpacing/>
        <w:jc w:val="both"/>
        <w:rPr>
          <w:rFonts w:ascii="Times New Roman" w:eastAsia="Calibri" w:hAnsi="Times New Roman" w:cs="Times New Roman"/>
        </w:rPr>
      </w:pPr>
    </w:p>
    <w:p w14:paraId="220BC4D3" w14:textId="22AF347D" w:rsidR="00BB7AB2" w:rsidRPr="002B1999" w:rsidRDefault="00BB7AB2" w:rsidP="00BB7AB2">
      <w:pPr>
        <w:suppressAutoHyphens/>
        <w:spacing w:after="0" w:line="240" w:lineRule="auto"/>
        <w:jc w:val="both"/>
        <w:rPr>
          <w:rFonts w:ascii="Calibri" w:eastAsia="Calibri" w:hAnsi="Calibri" w:cs="Calibri"/>
        </w:rPr>
      </w:pPr>
      <w:r w:rsidRPr="006425D7">
        <w:rPr>
          <w:rFonts w:ascii="Times New Roman" w:eastAsia="Times New Roman" w:hAnsi="Times New Roman" w:cs="Times New Roman"/>
          <w:bCs/>
          <w:iCs/>
        </w:rPr>
        <w:t xml:space="preserve">3.1.Pašvērtēšanā izmantotās kvalitātes vērtēšanas metodes:  </w:t>
      </w:r>
      <w:r w:rsidR="002E0CBD" w:rsidRPr="006425D7">
        <w:rPr>
          <w:rFonts w:ascii="Times New Roman" w:eastAsia="Times New Roman" w:hAnsi="Times New Roman" w:cs="Times New Roman"/>
          <w:bCs/>
          <w:iCs/>
        </w:rPr>
        <w:t>mācību stundu vērošana, sarunas, situāciju analīze, izglītības iestādes apskate, attālināto mācību izpēte, dokumentu analīze, anketēšana, intervijas</w:t>
      </w:r>
    </w:p>
    <w:p w14:paraId="388A8D3F" w14:textId="77777777" w:rsidR="00BB7AB2" w:rsidRPr="006425D7" w:rsidRDefault="002E0CBD" w:rsidP="00BB7AB2">
      <w:pPr>
        <w:spacing w:after="0" w:line="240" w:lineRule="auto"/>
        <w:rPr>
          <w:rFonts w:ascii="Times New Roman" w:eastAsia="Times New Roman" w:hAnsi="Times New Roman" w:cs="Times New Roman"/>
          <w:bCs/>
          <w:iCs/>
        </w:rPr>
        <w:sectPr w:rsidR="00BB7AB2" w:rsidRPr="006425D7" w:rsidSect="009D7524">
          <w:footerReference w:type="default" r:id="rId8"/>
          <w:pgSz w:w="12240" w:h="15840"/>
          <w:pgMar w:top="1440" w:right="1800" w:bottom="851" w:left="1800" w:header="0" w:footer="708" w:gutter="0"/>
          <w:cols w:space="720"/>
          <w:formProt w:val="0"/>
          <w:titlePg/>
          <w:docGrid w:linePitch="299"/>
        </w:sectPr>
      </w:pPr>
      <w:r w:rsidRPr="006425D7">
        <w:rPr>
          <w:rFonts w:ascii="Times New Roman" w:eastAsia="Times New Roman" w:hAnsi="Times New Roman" w:cs="Times New Roman"/>
          <w:bCs/>
          <w:iCs/>
        </w:rPr>
        <w:t>Tiek regulāri vērotas mācību stundas. To veic gan skolas administrācija, klašu audzinātāji, gan atbalsta personāls, gan notiek savstarpēja koleģiāla stundu vērošana. 80% pedagogu tika vērotas mācību stundas, 50% pedagogu piedalījās savstarpējā stundu vērošanā. Skolotāji regulāri tiekas, lai pārrunātu aktuālus jautājumus, veic situāciju analīzi, risina problēmjautājumus. Pēc nepieciešamības tiek iesaistī</w:t>
      </w:r>
      <w:r w:rsidR="00FD7A80" w:rsidRPr="006425D7">
        <w:rPr>
          <w:rFonts w:ascii="Times New Roman" w:eastAsia="Times New Roman" w:hAnsi="Times New Roman" w:cs="Times New Roman"/>
          <w:bCs/>
          <w:iCs/>
        </w:rPr>
        <w:t>t</w:t>
      </w:r>
      <w:r w:rsidRPr="006425D7">
        <w:rPr>
          <w:rFonts w:ascii="Times New Roman" w:eastAsia="Times New Roman" w:hAnsi="Times New Roman" w:cs="Times New Roman"/>
          <w:bCs/>
          <w:iCs/>
        </w:rPr>
        <w:t>s atbalsta personāls: psihologs, speciālais pedago</w:t>
      </w:r>
      <w:r w:rsidR="00FD7A80" w:rsidRPr="006425D7">
        <w:rPr>
          <w:rFonts w:ascii="Times New Roman" w:eastAsia="Times New Roman" w:hAnsi="Times New Roman" w:cs="Times New Roman"/>
          <w:bCs/>
          <w:iCs/>
        </w:rPr>
        <w:t>g</w:t>
      </w:r>
      <w:r w:rsidRPr="006425D7">
        <w:rPr>
          <w:rFonts w:ascii="Times New Roman" w:eastAsia="Times New Roman" w:hAnsi="Times New Roman" w:cs="Times New Roman"/>
          <w:bCs/>
          <w:iCs/>
        </w:rPr>
        <w:t>s, logopēds.</w:t>
      </w:r>
      <w:r w:rsidR="00B67114" w:rsidRPr="006425D7">
        <w:rPr>
          <w:rFonts w:ascii="Times New Roman" w:eastAsia="Times New Roman" w:hAnsi="Times New Roman" w:cs="Times New Roman"/>
          <w:bCs/>
          <w:iCs/>
        </w:rPr>
        <w:t xml:space="preserve"> Atsevišķos gadījumos, kad skolas un skolēna vecāku sadarbība nav bijusi sekmīga, tiek iesaistīts sociālais dienests, bāriņtiesa.</w:t>
      </w:r>
    </w:p>
    <w:p w14:paraId="36598560" w14:textId="3E0B607D" w:rsidR="00BB7AB2" w:rsidRPr="006425D7" w:rsidRDefault="00B67114" w:rsidP="00B67114">
      <w:pPr>
        <w:suppressAutoHyphens/>
        <w:spacing w:after="0" w:line="240" w:lineRule="auto"/>
        <w:ind w:left="720"/>
        <w:contextualSpacing/>
        <w:jc w:val="center"/>
        <w:rPr>
          <w:rFonts w:ascii="Times New Roman" w:eastAsia="Times New Roman" w:hAnsi="Times New Roman" w:cs="Times New Roman"/>
          <w:b/>
          <w:bCs/>
        </w:rPr>
      </w:pPr>
      <w:r w:rsidRPr="006425D7">
        <w:rPr>
          <w:rFonts w:ascii="Times New Roman" w:eastAsia="Times New Roman" w:hAnsi="Times New Roman" w:cs="Times New Roman"/>
          <w:b/>
          <w:bCs/>
        </w:rPr>
        <w:lastRenderedPageBreak/>
        <w:t xml:space="preserve">3.2 . KVALITĀTES </w:t>
      </w:r>
      <w:r w:rsidR="002B1999">
        <w:rPr>
          <w:rFonts w:ascii="Times New Roman" w:eastAsia="Times New Roman" w:hAnsi="Times New Roman" w:cs="Times New Roman"/>
          <w:b/>
          <w:bCs/>
        </w:rPr>
        <w:t>KATEGORIJA</w:t>
      </w:r>
      <w:r w:rsidR="00DE235B" w:rsidRPr="006425D7">
        <w:rPr>
          <w:rFonts w:ascii="Times New Roman" w:eastAsia="Times New Roman" w:hAnsi="Times New Roman" w:cs="Times New Roman"/>
          <w:b/>
          <w:bCs/>
        </w:rPr>
        <w:t xml:space="preserve"> -</w:t>
      </w:r>
      <w:r w:rsidRPr="006425D7">
        <w:rPr>
          <w:rFonts w:ascii="Times New Roman" w:eastAsia="Times New Roman" w:hAnsi="Times New Roman" w:cs="Times New Roman"/>
          <w:b/>
          <w:bCs/>
        </w:rPr>
        <w:t xml:space="preserve"> ATBILSTĪBA MĒRĶIEM</w:t>
      </w:r>
    </w:p>
    <w:p w14:paraId="235E8566" w14:textId="77777777" w:rsidR="00B67114" w:rsidRPr="006425D7" w:rsidRDefault="00B67114" w:rsidP="00B67114">
      <w:pPr>
        <w:suppressAutoHyphens/>
        <w:spacing w:after="0" w:line="240" w:lineRule="auto"/>
        <w:ind w:left="720"/>
        <w:contextualSpacing/>
        <w:jc w:val="center"/>
        <w:rPr>
          <w:rFonts w:ascii="Times New Roman" w:eastAsia="Times New Roman" w:hAnsi="Times New Roman" w:cs="Times New Roman"/>
          <w:b/>
          <w:bCs/>
        </w:rPr>
      </w:pPr>
    </w:p>
    <w:p w14:paraId="7C306581" w14:textId="77777777" w:rsidR="00B67114" w:rsidRPr="006425D7" w:rsidRDefault="00B67114" w:rsidP="00BB7AB2">
      <w:pPr>
        <w:suppressAutoHyphens/>
        <w:spacing w:after="0" w:line="240" w:lineRule="auto"/>
        <w:ind w:left="720"/>
        <w:contextualSpacing/>
        <w:jc w:val="both"/>
        <w:rPr>
          <w:rFonts w:ascii="Times New Roman" w:eastAsia="Times New Roman" w:hAnsi="Times New Roman" w:cs="Times New Roman"/>
          <w:b/>
          <w:bCs/>
        </w:rPr>
      </w:pPr>
      <w:r w:rsidRPr="006425D7">
        <w:rPr>
          <w:rFonts w:ascii="Times New Roman" w:eastAsia="Times New Roman" w:hAnsi="Times New Roman" w:cs="Times New Roman"/>
          <w:b/>
          <w:bCs/>
        </w:rPr>
        <w:t>3.2.1. Elementa” Kompetences un sasniegumi” kvantitatīvais un kvalitatīvais izvērtējums</w:t>
      </w:r>
    </w:p>
    <w:p w14:paraId="67B302B1" w14:textId="77777777" w:rsidR="0013444D" w:rsidRPr="006425D7" w:rsidRDefault="0013444D" w:rsidP="0013444D">
      <w:pPr>
        <w:spacing w:after="0" w:line="240" w:lineRule="auto"/>
        <w:ind w:left="360"/>
        <w:jc w:val="both"/>
        <w:rPr>
          <w:rFonts w:ascii="Times New Roman" w:eastAsia="Times New Roman" w:hAnsi="Times New Roman" w:cs="Times New Roman"/>
          <w:b/>
          <w:bCs/>
          <w:i/>
          <w:iCs/>
        </w:rPr>
      </w:pPr>
      <w:r w:rsidRPr="006425D7">
        <w:rPr>
          <w:rFonts w:ascii="Times New Roman" w:eastAsia="Times New Roman" w:hAnsi="Times New Roman" w:cs="Times New Roman"/>
        </w:rPr>
        <w:t>3.2.1.1.Būtiskākie iegūtie dati, informācija un secinājumi par visu elementu:</w:t>
      </w:r>
      <w:r w:rsidRPr="006425D7">
        <w:rPr>
          <w:rFonts w:ascii="Times New Roman" w:eastAsia="Times New Roman" w:hAnsi="Times New Roman" w:cs="Times New Roman"/>
          <w:b/>
          <w:bCs/>
        </w:rPr>
        <w:t xml:space="preserve"> </w:t>
      </w:r>
    </w:p>
    <w:tbl>
      <w:tblPr>
        <w:tblStyle w:val="TableGrid1"/>
        <w:tblpPr w:leftFromText="180" w:rightFromText="180" w:vertAnchor="text" w:horzAnchor="margin" w:tblpY="181"/>
        <w:tblW w:w="12332" w:type="dxa"/>
        <w:tblLook w:val="04A0" w:firstRow="1" w:lastRow="0" w:firstColumn="1" w:lastColumn="0" w:noHBand="0" w:noVBand="1"/>
      </w:tblPr>
      <w:tblGrid>
        <w:gridCol w:w="3369"/>
        <w:gridCol w:w="1275"/>
        <w:gridCol w:w="4853"/>
        <w:gridCol w:w="2835"/>
      </w:tblGrid>
      <w:tr w:rsidR="0013444D" w:rsidRPr="006425D7" w14:paraId="1A62FAB2" w14:textId="77777777" w:rsidTr="002B1999">
        <w:tc>
          <w:tcPr>
            <w:tcW w:w="3369" w:type="dxa"/>
          </w:tcPr>
          <w:p w14:paraId="597B31D1" w14:textId="77777777" w:rsidR="0013444D" w:rsidRPr="006425D7" w:rsidRDefault="0013444D" w:rsidP="0013444D">
            <w:pPr>
              <w:jc w:val="center"/>
              <w:rPr>
                <w:rFonts w:ascii="Times New Roman" w:eastAsia="Times New Roman" w:hAnsi="Times New Roman" w:cs="Times New Roman"/>
              </w:rPr>
            </w:pPr>
            <w:r w:rsidRPr="006425D7">
              <w:rPr>
                <w:rFonts w:ascii="Times New Roman" w:eastAsia="Times New Roman" w:hAnsi="Times New Roman" w:cs="Times New Roman"/>
              </w:rPr>
              <w:t>Rezultatīvā rādītāja nosaukums</w:t>
            </w:r>
          </w:p>
        </w:tc>
        <w:tc>
          <w:tcPr>
            <w:tcW w:w="1275" w:type="dxa"/>
          </w:tcPr>
          <w:p w14:paraId="6632FFE2" w14:textId="77777777" w:rsidR="0013444D" w:rsidRPr="006425D7" w:rsidRDefault="0013444D" w:rsidP="0013444D">
            <w:pPr>
              <w:jc w:val="center"/>
              <w:rPr>
                <w:rFonts w:ascii="Times New Roman" w:eastAsia="Times New Roman" w:hAnsi="Times New Roman" w:cs="Times New Roman"/>
              </w:rPr>
            </w:pPr>
            <w:r w:rsidRPr="006425D7">
              <w:rPr>
                <w:rFonts w:ascii="Times New Roman" w:eastAsia="Times New Roman" w:hAnsi="Times New Roman" w:cs="Times New Roman"/>
              </w:rPr>
              <w:t>Kvalitātes līmeņa vērtējums punktos</w:t>
            </w:r>
          </w:p>
        </w:tc>
        <w:tc>
          <w:tcPr>
            <w:tcW w:w="4853" w:type="dxa"/>
          </w:tcPr>
          <w:p w14:paraId="4D8F5C97" w14:textId="77777777" w:rsidR="0013444D" w:rsidRPr="006425D7" w:rsidRDefault="0013444D" w:rsidP="0013444D">
            <w:pPr>
              <w:jc w:val="center"/>
              <w:rPr>
                <w:rFonts w:ascii="Times New Roman" w:eastAsia="Times New Roman" w:hAnsi="Times New Roman" w:cs="Times New Roman"/>
              </w:rPr>
            </w:pPr>
            <w:r w:rsidRPr="006425D7">
              <w:rPr>
                <w:rFonts w:ascii="Times New Roman" w:eastAsia="Times New Roman" w:hAnsi="Times New Roman" w:cs="Times New Roman"/>
              </w:rPr>
              <w:t>Stiprās puses</w:t>
            </w:r>
          </w:p>
        </w:tc>
        <w:tc>
          <w:tcPr>
            <w:tcW w:w="2835" w:type="dxa"/>
          </w:tcPr>
          <w:p w14:paraId="0FDFDE61" w14:textId="77777777" w:rsidR="0013444D" w:rsidRPr="006425D7" w:rsidRDefault="0013444D" w:rsidP="0013444D">
            <w:pPr>
              <w:jc w:val="center"/>
              <w:rPr>
                <w:rFonts w:ascii="Times New Roman" w:eastAsia="Times New Roman" w:hAnsi="Times New Roman" w:cs="Times New Roman"/>
              </w:rPr>
            </w:pPr>
            <w:r w:rsidRPr="006425D7">
              <w:rPr>
                <w:rFonts w:ascii="Times New Roman" w:eastAsia="Times New Roman" w:hAnsi="Times New Roman" w:cs="Times New Roman"/>
              </w:rPr>
              <w:t>Turpmākās attīstības vajadzības</w:t>
            </w:r>
          </w:p>
        </w:tc>
      </w:tr>
      <w:tr w:rsidR="0013444D" w:rsidRPr="006425D7" w14:paraId="789BDE7B" w14:textId="77777777" w:rsidTr="002B1999">
        <w:tc>
          <w:tcPr>
            <w:tcW w:w="3369" w:type="dxa"/>
          </w:tcPr>
          <w:p w14:paraId="62382EC4" w14:textId="77777777" w:rsidR="0013444D" w:rsidRPr="006425D7" w:rsidRDefault="0013444D" w:rsidP="0013444D">
            <w:pPr>
              <w:jc w:val="both"/>
              <w:rPr>
                <w:rFonts w:ascii="Times New Roman" w:eastAsia="Times New Roman" w:hAnsi="Times New Roman" w:cs="Times New Roman"/>
                <w:bCs/>
              </w:rPr>
            </w:pPr>
            <w:r w:rsidRPr="006425D7">
              <w:rPr>
                <w:rFonts w:ascii="Times New Roman" w:eastAsia="Calibri" w:hAnsi="Times New Roman" w:cs="Times New Roman"/>
                <w:bCs/>
              </w:rPr>
              <w:t>Izglītības iestādes un izglītības programmas kvalitātes mērķi un to sasniegšana</w:t>
            </w:r>
          </w:p>
        </w:tc>
        <w:tc>
          <w:tcPr>
            <w:tcW w:w="1275" w:type="dxa"/>
          </w:tcPr>
          <w:p w14:paraId="20670692" w14:textId="77777777" w:rsidR="0013444D" w:rsidRPr="006425D7" w:rsidRDefault="0013444D" w:rsidP="0013444D">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4853" w:type="dxa"/>
          </w:tcPr>
          <w:p w14:paraId="2B73E210" w14:textId="77777777" w:rsidR="0013444D" w:rsidRPr="006425D7" w:rsidRDefault="002336E9" w:rsidP="0013444D">
            <w:pPr>
              <w:jc w:val="both"/>
              <w:rPr>
                <w:rFonts w:ascii="Times New Roman" w:eastAsia="Times New Roman" w:hAnsi="Times New Roman" w:cs="Times New Roman"/>
              </w:rPr>
            </w:pPr>
            <w:r w:rsidRPr="006425D7">
              <w:rPr>
                <w:rFonts w:ascii="Times New Roman" w:eastAsia="Times New Roman" w:hAnsi="Times New Roman" w:cs="Times New Roman"/>
              </w:rPr>
              <w:t xml:space="preserve">Skolā tiek ievērotas prasības izglītības programmu īstenošanai un atbilstībai normatīvajiem aktiem. Kvalitātes mērķi tiek sasaistīti ar </w:t>
            </w:r>
            <w:r w:rsidR="001A2BAF" w:rsidRPr="006425D7">
              <w:rPr>
                <w:rFonts w:ascii="Times New Roman" w:eastAsia="Times New Roman" w:hAnsi="Times New Roman" w:cs="Times New Roman"/>
              </w:rPr>
              <w:t>valsts un pašvaldības mērķiem.</w:t>
            </w:r>
          </w:p>
        </w:tc>
        <w:tc>
          <w:tcPr>
            <w:tcW w:w="2835" w:type="dxa"/>
          </w:tcPr>
          <w:p w14:paraId="17B43D2E" w14:textId="77777777" w:rsidR="0013444D" w:rsidRPr="006425D7" w:rsidRDefault="0013444D" w:rsidP="0013444D">
            <w:pPr>
              <w:jc w:val="both"/>
              <w:rPr>
                <w:rFonts w:ascii="Times New Roman" w:eastAsia="Times New Roman" w:hAnsi="Times New Roman" w:cs="Times New Roman"/>
              </w:rPr>
            </w:pPr>
          </w:p>
        </w:tc>
      </w:tr>
      <w:tr w:rsidR="0013444D" w:rsidRPr="006425D7" w14:paraId="7D898F0F" w14:textId="77777777" w:rsidTr="002B1999">
        <w:tc>
          <w:tcPr>
            <w:tcW w:w="3369" w:type="dxa"/>
          </w:tcPr>
          <w:p w14:paraId="0EB30D8C" w14:textId="5581831C" w:rsidR="0013444D" w:rsidRPr="006425D7" w:rsidRDefault="0013444D" w:rsidP="0013444D">
            <w:pPr>
              <w:jc w:val="both"/>
              <w:rPr>
                <w:rFonts w:ascii="Times New Roman" w:eastAsia="Calibri" w:hAnsi="Times New Roman" w:cs="Times New Roman"/>
                <w:bCs/>
                <w:lang w:val="lv-LV"/>
              </w:rPr>
            </w:pPr>
            <w:r w:rsidRPr="006425D7">
              <w:rPr>
                <w:rFonts w:ascii="Times New Roman" w:eastAsia="Calibri" w:hAnsi="Times New Roman" w:cs="Times New Roman"/>
                <w:bCs/>
                <w:lang w:val="lv-LV"/>
              </w:rPr>
              <w:t>Izglītojamie uzlabo savus mācību rezultātus</w:t>
            </w:r>
          </w:p>
        </w:tc>
        <w:tc>
          <w:tcPr>
            <w:tcW w:w="1275" w:type="dxa"/>
          </w:tcPr>
          <w:p w14:paraId="061B66E4" w14:textId="77777777" w:rsidR="0013444D" w:rsidRPr="006425D7" w:rsidRDefault="001A2BAF" w:rsidP="0013444D">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4853" w:type="dxa"/>
          </w:tcPr>
          <w:p w14:paraId="6446E0B0" w14:textId="77777777" w:rsidR="0013444D" w:rsidRPr="006425D7" w:rsidRDefault="001A2BAF" w:rsidP="0013444D">
            <w:pPr>
              <w:jc w:val="both"/>
              <w:rPr>
                <w:rFonts w:ascii="Times New Roman" w:eastAsia="Times New Roman" w:hAnsi="Times New Roman" w:cs="Times New Roman"/>
              </w:rPr>
            </w:pPr>
            <w:r w:rsidRPr="006425D7">
              <w:rPr>
                <w:rFonts w:ascii="Times New Roman" w:eastAsia="Times New Roman" w:hAnsi="Times New Roman" w:cs="Times New Roman"/>
              </w:rPr>
              <w:t>Rezultātu uzlabošanai tiek izmantotas individuālas konsultācijas, notiek sadarbība ar atbalsta personālu.</w:t>
            </w:r>
            <w:r w:rsidR="00EC1179" w:rsidRPr="006425D7">
              <w:rPr>
                <w:rFonts w:ascii="Times New Roman" w:eastAsia="Times New Roman" w:hAnsi="Times New Roman" w:cs="Times New Roman"/>
              </w:rPr>
              <w:t xml:space="preserve"> </w:t>
            </w:r>
          </w:p>
        </w:tc>
        <w:tc>
          <w:tcPr>
            <w:tcW w:w="2835" w:type="dxa"/>
          </w:tcPr>
          <w:p w14:paraId="0E26B20F" w14:textId="77777777" w:rsidR="0013444D" w:rsidRPr="006425D7" w:rsidRDefault="001A2BAF" w:rsidP="0013444D">
            <w:pPr>
              <w:jc w:val="both"/>
              <w:rPr>
                <w:rFonts w:ascii="Times New Roman" w:eastAsia="Times New Roman" w:hAnsi="Times New Roman" w:cs="Times New Roman"/>
              </w:rPr>
            </w:pPr>
            <w:r w:rsidRPr="006425D7">
              <w:rPr>
                <w:rFonts w:ascii="Times New Roman" w:eastAsia="Times New Roman" w:hAnsi="Times New Roman" w:cs="Times New Roman"/>
              </w:rPr>
              <w:t>Vecāku aktīvāka līdzdalība un atbalsts skolēna izaugsmes dinamikas kontrolē.</w:t>
            </w:r>
            <w:r w:rsidR="00EC1179" w:rsidRPr="006425D7">
              <w:rPr>
                <w:rFonts w:ascii="Times New Roman" w:eastAsia="Times New Roman" w:hAnsi="Times New Roman" w:cs="Times New Roman"/>
              </w:rPr>
              <w:t xml:space="preserve"> Uzlabot informācijas apmaiņu ar vecākiem, plašāk izmantojot e-klases iespējas.</w:t>
            </w:r>
          </w:p>
        </w:tc>
      </w:tr>
      <w:tr w:rsidR="0013444D" w:rsidRPr="006425D7" w14:paraId="6344E171" w14:textId="77777777" w:rsidTr="002B1999">
        <w:tc>
          <w:tcPr>
            <w:tcW w:w="3369" w:type="dxa"/>
          </w:tcPr>
          <w:p w14:paraId="3586E656" w14:textId="57718670" w:rsidR="0013444D" w:rsidRPr="006425D7" w:rsidRDefault="0013444D" w:rsidP="0013444D">
            <w:pPr>
              <w:rPr>
                <w:rFonts w:ascii="Times New Roman" w:eastAsia="Times New Roman" w:hAnsi="Times New Roman" w:cs="Times New Roman"/>
                <w:bCs/>
                <w:lang w:val="lv-LV" w:eastAsia="en-GB"/>
              </w:rPr>
            </w:pPr>
            <w:r w:rsidRPr="006425D7">
              <w:rPr>
                <w:rFonts w:ascii="Times New Roman" w:eastAsia="Times New Roman" w:hAnsi="Times New Roman" w:cs="Times New Roman"/>
                <w:bCs/>
                <w:lang w:val="lv-LV" w:eastAsia="en-GB"/>
              </w:rPr>
              <w:t>Izglītības iestāde mērķtiecīgi atbalsta izglītojamos gūt augstus sasniegumus</w:t>
            </w:r>
          </w:p>
        </w:tc>
        <w:tc>
          <w:tcPr>
            <w:tcW w:w="1275" w:type="dxa"/>
          </w:tcPr>
          <w:p w14:paraId="133F3BB9" w14:textId="77777777" w:rsidR="0013444D" w:rsidRPr="006425D7" w:rsidRDefault="0013444D" w:rsidP="0013444D">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4853" w:type="dxa"/>
          </w:tcPr>
          <w:p w14:paraId="7BE2F0CF" w14:textId="77777777" w:rsidR="0013444D" w:rsidRPr="006425D7" w:rsidRDefault="0013444D" w:rsidP="0013444D">
            <w:pPr>
              <w:jc w:val="both"/>
              <w:rPr>
                <w:rFonts w:ascii="Times New Roman" w:eastAsia="Times New Roman" w:hAnsi="Times New Roman" w:cs="Times New Roman"/>
              </w:rPr>
            </w:pPr>
            <w:r w:rsidRPr="006425D7">
              <w:rPr>
                <w:rFonts w:ascii="Times New Roman" w:eastAsia="Times New Roman" w:hAnsi="Times New Roman" w:cs="Times New Roman"/>
              </w:rPr>
              <w:t>Skolēni tiek mērķtiecīgi gatavoti dalībai olimpiādēs, konkursos, projektos, kā arī saņem motivējošu sabiedris</w:t>
            </w:r>
            <w:r w:rsidR="00EC1179" w:rsidRPr="006425D7">
              <w:rPr>
                <w:rFonts w:ascii="Times New Roman" w:eastAsia="Times New Roman" w:hAnsi="Times New Roman" w:cs="Times New Roman"/>
              </w:rPr>
              <w:t>ku novērtējumu skolas pasākumos, piesaistot vietējos uzņēmējus un iepazīstinot ar kultūras un uzņēmējdarbības sasniegumiem valsts mērogā.</w:t>
            </w:r>
          </w:p>
        </w:tc>
        <w:tc>
          <w:tcPr>
            <w:tcW w:w="2835" w:type="dxa"/>
          </w:tcPr>
          <w:p w14:paraId="4C3D35C7" w14:textId="77777777" w:rsidR="0013444D" w:rsidRPr="006425D7" w:rsidRDefault="0013444D" w:rsidP="0013444D">
            <w:pPr>
              <w:jc w:val="both"/>
              <w:rPr>
                <w:rFonts w:ascii="Times New Roman" w:eastAsia="Times New Roman" w:hAnsi="Times New Roman" w:cs="Times New Roman"/>
              </w:rPr>
            </w:pPr>
          </w:p>
        </w:tc>
      </w:tr>
      <w:tr w:rsidR="0013444D" w:rsidRPr="006425D7" w14:paraId="131BB014" w14:textId="77777777" w:rsidTr="002B1999">
        <w:trPr>
          <w:trHeight w:val="70"/>
        </w:trPr>
        <w:tc>
          <w:tcPr>
            <w:tcW w:w="3369" w:type="dxa"/>
          </w:tcPr>
          <w:p w14:paraId="64899732" w14:textId="7779830C" w:rsidR="0013444D" w:rsidRPr="006425D7" w:rsidRDefault="0013444D" w:rsidP="0013444D">
            <w:pPr>
              <w:jc w:val="both"/>
              <w:rPr>
                <w:rFonts w:ascii="Times New Roman" w:eastAsia="Times New Roman" w:hAnsi="Times New Roman" w:cs="Times New Roman"/>
                <w:bCs/>
                <w:vertAlign w:val="superscript"/>
                <w:lang w:val="lv-LV"/>
              </w:rPr>
            </w:pPr>
            <w:r w:rsidRPr="006425D7">
              <w:rPr>
                <w:rFonts w:ascii="Times New Roman" w:eastAsia="Calibri" w:hAnsi="Times New Roman" w:cs="Times New Roman"/>
                <w:bCs/>
                <w:lang w:val="lv-LV"/>
              </w:rPr>
              <w:t>Izglītības iestāde īsteno sistēmisku un mērķtiecīgu audzināšanas darbu</w:t>
            </w:r>
          </w:p>
        </w:tc>
        <w:tc>
          <w:tcPr>
            <w:tcW w:w="1275" w:type="dxa"/>
          </w:tcPr>
          <w:p w14:paraId="0D7A4FA1" w14:textId="77777777" w:rsidR="0013444D" w:rsidRPr="006425D7" w:rsidRDefault="00EC1179" w:rsidP="0013444D">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4853" w:type="dxa"/>
          </w:tcPr>
          <w:p w14:paraId="284D8DA2" w14:textId="77777777" w:rsidR="0013444D" w:rsidRPr="006425D7" w:rsidRDefault="00EC1179" w:rsidP="0013444D">
            <w:pPr>
              <w:jc w:val="both"/>
              <w:rPr>
                <w:rFonts w:ascii="Times New Roman" w:eastAsia="Times New Roman" w:hAnsi="Times New Roman" w:cs="Times New Roman"/>
              </w:rPr>
            </w:pPr>
            <w:r w:rsidRPr="006425D7">
              <w:rPr>
                <w:rFonts w:ascii="Times New Roman" w:eastAsia="Times New Roman" w:hAnsi="Times New Roman" w:cs="Times New Roman"/>
              </w:rPr>
              <w:t>Skola uztur latviešu tautas tradīcijas, popularizē valsts svētku pasākumus, motivējot skolēnus piedalīties sabiedrības dzīvē un apzināties savu nacionālo identitāti Eiropas un pasaules kontekstā.</w:t>
            </w:r>
          </w:p>
        </w:tc>
        <w:tc>
          <w:tcPr>
            <w:tcW w:w="2835" w:type="dxa"/>
          </w:tcPr>
          <w:p w14:paraId="423F57E4" w14:textId="77777777" w:rsidR="0013444D" w:rsidRPr="006425D7" w:rsidRDefault="00EC1179" w:rsidP="0013444D">
            <w:pPr>
              <w:jc w:val="both"/>
              <w:rPr>
                <w:rFonts w:ascii="Times New Roman" w:eastAsia="Times New Roman" w:hAnsi="Times New Roman" w:cs="Times New Roman"/>
              </w:rPr>
            </w:pPr>
            <w:r w:rsidRPr="006425D7">
              <w:rPr>
                <w:rFonts w:ascii="Times New Roman" w:eastAsia="Times New Roman" w:hAnsi="Times New Roman" w:cs="Times New Roman"/>
              </w:rPr>
              <w:t>Stiprināt pilsoniskuma apziņu.</w:t>
            </w:r>
          </w:p>
        </w:tc>
      </w:tr>
    </w:tbl>
    <w:p w14:paraId="283EB879" w14:textId="77777777" w:rsidR="0013444D" w:rsidRPr="006425D7" w:rsidRDefault="0013444D" w:rsidP="0013444D">
      <w:pPr>
        <w:spacing w:after="0" w:line="240" w:lineRule="auto"/>
        <w:jc w:val="both"/>
        <w:rPr>
          <w:rFonts w:ascii="Times New Roman" w:eastAsia="Times New Roman" w:hAnsi="Times New Roman" w:cs="Times New Roman"/>
          <w:vertAlign w:val="superscript"/>
        </w:rPr>
      </w:pPr>
    </w:p>
    <w:p w14:paraId="0937BF32" w14:textId="77777777" w:rsidR="0013444D" w:rsidRPr="006425D7" w:rsidRDefault="0013444D" w:rsidP="0013444D">
      <w:pPr>
        <w:spacing w:after="0" w:line="240" w:lineRule="auto"/>
        <w:jc w:val="both"/>
        <w:rPr>
          <w:rFonts w:ascii="Times New Roman" w:eastAsia="Times New Roman" w:hAnsi="Times New Roman" w:cs="Times New Roman"/>
          <w:vertAlign w:val="superscript"/>
        </w:rPr>
      </w:pPr>
    </w:p>
    <w:p w14:paraId="3AAE8E59" w14:textId="77777777" w:rsidR="0013444D" w:rsidRPr="006425D7" w:rsidRDefault="0013444D" w:rsidP="0013444D">
      <w:pPr>
        <w:spacing w:after="0" w:line="240" w:lineRule="auto"/>
        <w:jc w:val="both"/>
        <w:rPr>
          <w:rFonts w:ascii="Times New Roman" w:eastAsia="Times New Roman" w:hAnsi="Times New Roman" w:cs="Times New Roman"/>
          <w:vertAlign w:val="superscript"/>
        </w:rPr>
      </w:pPr>
    </w:p>
    <w:p w14:paraId="5597B41D" w14:textId="77777777" w:rsidR="0013444D" w:rsidRPr="006425D7" w:rsidRDefault="0013444D" w:rsidP="0013444D">
      <w:pPr>
        <w:spacing w:after="0" w:line="240" w:lineRule="auto"/>
        <w:jc w:val="both"/>
        <w:rPr>
          <w:rFonts w:ascii="Times New Roman" w:eastAsia="Times New Roman" w:hAnsi="Times New Roman" w:cs="Times New Roman"/>
          <w:vertAlign w:val="superscript"/>
        </w:rPr>
      </w:pPr>
    </w:p>
    <w:p w14:paraId="37E596D3" w14:textId="77777777" w:rsidR="0013444D" w:rsidRPr="006425D7" w:rsidRDefault="0013444D" w:rsidP="0013444D">
      <w:pPr>
        <w:spacing w:after="0" w:line="240" w:lineRule="auto"/>
        <w:jc w:val="both"/>
        <w:rPr>
          <w:rFonts w:ascii="Times New Roman" w:eastAsia="Times New Roman" w:hAnsi="Times New Roman" w:cs="Times New Roman"/>
          <w:vertAlign w:val="superscript"/>
        </w:rPr>
      </w:pPr>
    </w:p>
    <w:p w14:paraId="7DD7F1C4" w14:textId="77777777" w:rsidR="00506C81" w:rsidRPr="006425D7" w:rsidRDefault="00506C81" w:rsidP="0013444D">
      <w:pPr>
        <w:spacing w:after="0" w:line="240" w:lineRule="auto"/>
        <w:jc w:val="both"/>
        <w:rPr>
          <w:rFonts w:ascii="Times New Roman" w:eastAsia="Calibri" w:hAnsi="Times New Roman" w:cs="Times New Roman"/>
          <w:i/>
          <w:iCs/>
        </w:rPr>
      </w:pPr>
    </w:p>
    <w:p w14:paraId="6062F997" w14:textId="77777777" w:rsidR="00506C81" w:rsidRPr="006425D7" w:rsidRDefault="00506C81" w:rsidP="0013444D">
      <w:pPr>
        <w:spacing w:after="0" w:line="240" w:lineRule="auto"/>
        <w:jc w:val="both"/>
        <w:rPr>
          <w:rFonts w:ascii="Times New Roman" w:eastAsia="Calibri" w:hAnsi="Times New Roman" w:cs="Times New Roman"/>
          <w:i/>
          <w:iCs/>
        </w:rPr>
      </w:pPr>
    </w:p>
    <w:p w14:paraId="500E0CC4" w14:textId="77777777" w:rsidR="00506C81" w:rsidRPr="006425D7" w:rsidRDefault="00506C81" w:rsidP="0013444D">
      <w:pPr>
        <w:spacing w:after="0" w:line="240" w:lineRule="auto"/>
        <w:jc w:val="both"/>
        <w:rPr>
          <w:rFonts w:ascii="Times New Roman" w:eastAsia="Calibri" w:hAnsi="Times New Roman" w:cs="Times New Roman"/>
          <w:i/>
          <w:iCs/>
        </w:rPr>
      </w:pPr>
    </w:p>
    <w:p w14:paraId="1E527E32" w14:textId="77777777" w:rsidR="002B1999" w:rsidRDefault="002B1999" w:rsidP="0013444D">
      <w:pPr>
        <w:spacing w:after="0" w:line="240" w:lineRule="auto"/>
        <w:jc w:val="both"/>
        <w:rPr>
          <w:rFonts w:ascii="Times New Roman" w:eastAsia="Times New Roman" w:hAnsi="Times New Roman" w:cs="Times New Roman"/>
          <w:vertAlign w:val="superscript"/>
        </w:rPr>
      </w:pPr>
    </w:p>
    <w:p w14:paraId="2B43C0F4" w14:textId="77777777" w:rsidR="002B1999" w:rsidRDefault="002B1999" w:rsidP="0013444D">
      <w:pPr>
        <w:spacing w:after="0" w:line="240" w:lineRule="auto"/>
        <w:jc w:val="both"/>
        <w:rPr>
          <w:rFonts w:ascii="Times New Roman" w:eastAsia="Times New Roman" w:hAnsi="Times New Roman" w:cs="Times New Roman"/>
          <w:vertAlign w:val="superscript"/>
        </w:rPr>
      </w:pPr>
    </w:p>
    <w:p w14:paraId="0EB502E0" w14:textId="77777777" w:rsidR="002B1999" w:rsidRDefault="002B1999" w:rsidP="0013444D">
      <w:pPr>
        <w:spacing w:after="0" w:line="240" w:lineRule="auto"/>
        <w:jc w:val="both"/>
        <w:rPr>
          <w:rFonts w:ascii="Times New Roman" w:eastAsia="Times New Roman" w:hAnsi="Times New Roman" w:cs="Times New Roman"/>
          <w:vertAlign w:val="superscript"/>
        </w:rPr>
      </w:pPr>
    </w:p>
    <w:p w14:paraId="0813E732" w14:textId="77777777" w:rsidR="002B1999" w:rsidRDefault="002B1999" w:rsidP="0013444D">
      <w:pPr>
        <w:spacing w:after="0" w:line="240" w:lineRule="auto"/>
        <w:jc w:val="both"/>
        <w:rPr>
          <w:rFonts w:ascii="Times New Roman" w:eastAsia="Times New Roman" w:hAnsi="Times New Roman" w:cs="Times New Roman"/>
          <w:vertAlign w:val="superscript"/>
        </w:rPr>
      </w:pPr>
    </w:p>
    <w:p w14:paraId="52EC9140" w14:textId="77777777" w:rsidR="002B1999" w:rsidRDefault="002B1999" w:rsidP="0013444D">
      <w:pPr>
        <w:spacing w:after="0" w:line="240" w:lineRule="auto"/>
        <w:jc w:val="both"/>
        <w:rPr>
          <w:rFonts w:ascii="Times New Roman" w:eastAsia="Times New Roman" w:hAnsi="Times New Roman" w:cs="Times New Roman"/>
          <w:vertAlign w:val="superscript"/>
        </w:rPr>
      </w:pPr>
    </w:p>
    <w:p w14:paraId="38BCAA8C" w14:textId="77777777" w:rsidR="002B1999" w:rsidRDefault="002B1999" w:rsidP="0013444D">
      <w:pPr>
        <w:spacing w:after="0" w:line="240" w:lineRule="auto"/>
        <w:jc w:val="both"/>
        <w:rPr>
          <w:rFonts w:ascii="Times New Roman" w:eastAsia="Times New Roman" w:hAnsi="Times New Roman" w:cs="Times New Roman"/>
          <w:vertAlign w:val="superscript"/>
        </w:rPr>
      </w:pPr>
    </w:p>
    <w:p w14:paraId="2434893E" w14:textId="77777777" w:rsidR="002B1999" w:rsidRDefault="002B1999" w:rsidP="0013444D">
      <w:pPr>
        <w:spacing w:after="0" w:line="240" w:lineRule="auto"/>
        <w:jc w:val="both"/>
        <w:rPr>
          <w:rFonts w:ascii="Times New Roman" w:eastAsia="Times New Roman" w:hAnsi="Times New Roman" w:cs="Times New Roman"/>
          <w:vertAlign w:val="superscript"/>
        </w:rPr>
      </w:pPr>
    </w:p>
    <w:p w14:paraId="2322A8AD" w14:textId="77777777" w:rsidR="002B1999" w:rsidRDefault="002B1999" w:rsidP="0013444D">
      <w:pPr>
        <w:spacing w:after="0" w:line="240" w:lineRule="auto"/>
        <w:jc w:val="both"/>
        <w:rPr>
          <w:rFonts w:ascii="Times New Roman" w:eastAsia="Times New Roman" w:hAnsi="Times New Roman" w:cs="Times New Roman"/>
          <w:vertAlign w:val="superscript"/>
        </w:rPr>
      </w:pPr>
    </w:p>
    <w:p w14:paraId="380E0A9A" w14:textId="77777777" w:rsidR="002B1999" w:rsidRDefault="002B1999" w:rsidP="0013444D">
      <w:pPr>
        <w:spacing w:after="0" w:line="240" w:lineRule="auto"/>
        <w:jc w:val="both"/>
        <w:rPr>
          <w:rFonts w:ascii="Times New Roman" w:eastAsia="Times New Roman" w:hAnsi="Times New Roman" w:cs="Times New Roman"/>
          <w:vertAlign w:val="superscript"/>
        </w:rPr>
      </w:pPr>
    </w:p>
    <w:p w14:paraId="20B17C02" w14:textId="77777777" w:rsidR="002B1999" w:rsidRDefault="002B1999" w:rsidP="0013444D">
      <w:pPr>
        <w:spacing w:after="0" w:line="240" w:lineRule="auto"/>
        <w:jc w:val="both"/>
        <w:rPr>
          <w:rFonts w:ascii="Times New Roman" w:eastAsia="Times New Roman" w:hAnsi="Times New Roman" w:cs="Times New Roman"/>
          <w:vertAlign w:val="superscript"/>
        </w:rPr>
      </w:pPr>
    </w:p>
    <w:p w14:paraId="15C22C69" w14:textId="77777777" w:rsidR="002B1999" w:rsidRDefault="002B1999" w:rsidP="0013444D">
      <w:pPr>
        <w:spacing w:after="0" w:line="240" w:lineRule="auto"/>
        <w:jc w:val="both"/>
        <w:rPr>
          <w:rFonts w:ascii="Times New Roman" w:eastAsia="Times New Roman" w:hAnsi="Times New Roman" w:cs="Times New Roman"/>
          <w:vertAlign w:val="superscript"/>
        </w:rPr>
      </w:pPr>
    </w:p>
    <w:p w14:paraId="70428BAC" w14:textId="77777777" w:rsidR="002B1999" w:rsidRDefault="002B1999" w:rsidP="0013444D">
      <w:pPr>
        <w:spacing w:after="0" w:line="240" w:lineRule="auto"/>
        <w:jc w:val="both"/>
        <w:rPr>
          <w:rFonts w:ascii="Times New Roman" w:eastAsia="Times New Roman" w:hAnsi="Times New Roman" w:cs="Times New Roman"/>
          <w:vertAlign w:val="superscript"/>
        </w:rPr>
      </w:pPr>
    </w:p>
    <w:p w14:paraId="3385026D" w14:textId="77777777" w:rsidR="002B1999" w:rsidRDefault="002B1999" w:rsidP="0013444D">
      <w:pPr>
        <w:spacing w:after="0" w:line="240" w:lineRule="auto"/>
        <w:jc w:val="both"/>
        <w:rPr>
          <w:rFonts w:ascii="Times New Roman" w:eastAsia="Times New Roman" w:hAnsi="Times New Roman" w:cs="Times New Roman"/>
          <w:vertAlign w:val="superscript"/>
        </w:rPr>
      </w:pPr>
    </w:p>
    <w:p w14:paraId="6D582255" w14:textId="77777777" w:rsidR="002B1999" w:rsidRDefault="002B1999" w:rsidP="0013444D">
      <w:pPr>
        <w:spacing w:after="0" w:line="240" w:lineRule="auto"/>
        <w:jc w:val="both"/>
        <w:rPr>
          <w:rFonts w:ascii="Times New Roman" w:eastAsia="Times New Roman" w:hAnsi="Times New Roman" w:cs="Times New Roman"/>
          <w:vertAlign w:val="superscript"/>
        </w:rPr>
      </w:pPr>
    </w:p>
    <w:p w14:paraId="0BA81647" w14:textId="77777777" w:rsidR="002B1999" w:rsidRDefault="002B1999" w:rsidP="0013444D">
      <w:pPr>
        <w:spacing w:after="0" w:line="240" w:lineRule="auto"/>
        <w:jc w:val="both"/>
        <w:rPr>
          <w:rFonts w:ascii="Times New Roman" w:eastAsia="Times New Roman" w:hAnsi="Times New Roman" w:cs="Times New Roman"/>
          <w:vertAlign w:val="superscript"/>
        </w:rPr>
      </w:pPr>
    </w:p>
    <w:p w14:paraId="135122A1" w14:textId="77777777" w:rsidR="002B1999" w:rsidRDefault="002B1999" w:rsidP="0013444D">
      <w:pPr>
        <w:spacing w:after="0" w:line="240" w:lineRule="auto"/>
        <w:jc w:val="both"/>
        <w:rPr>
          <w:rFonts w:ascii="Times New Roman" w:eastAsia="Times New Roman" w:hAnsi="Times New Roman" w:cs="Times New Roman"/>
          <w:vertAlign w:val="superscript"/>
        </w:rPr>
      </w:pPr>
    </w:p>
    <w:p w14:paraId="5E280919" w14:textId="77777777" w:rsidR="002B1999" w:rsidRDefault="002B1999" w:rsidP="0013444D">
      <w:pPr>
        <w:spacing w:after="0" w:line="240" w:lineRule="auto"/>
        <w:jc w:val="both"/>
        <w:rPr>
          <w:rFonts w:ascii="Times New Roman" w:eastAsia="Times New Roman" w:hAnsi="Times New Roman" w:cs="Times New Roman"/>
          <w:vertAlign w:val="superscript"/>
        </w:rPr>
      </w:pPr>
    </w:p>
    <w:p w14:paraId="1D36F1BD" w14:textId="77777777" w:rsidR="002B1999" w:rsidRDefault="002B1999" w:rsidP="0013444D">
      <w:pPr>
        <w:spacing w:after="0" w:line="240" w:lineRule="auto"/>
        <w:jc w:val="both"/>
        <w:rPr>
          <w:rFonts w:ascii="Times New Roman" w:eastAsia="Times New Roman" w:hAnsi="Times New Roman" w:cs="Times New Roman"/>
          <w:vertAlign w:val="superscript"/>
        </w:rPr>
      </w:pPr>
    </w:p>
    <w:p w14:paraId="0E42FC7F" w14:textId="77777777" w:rsidR="001A2BAF" w:rsidRPr="006425D7" w:rsidRDefault="001A2BAF" w:rsidP="0013444D">
      <w:pPr>
        <w:spacing w:after="0" w:line="240" w:lineRule="auto"/>
        <w:jc w:val="both"/>
        <w:rPr>
          <w:rFonts w:ascii="Times New Roman" w:eastAsia="Times New Roman" w:hAnsi="Times New Roman" w:cs="Times New Roman"/>
          <w:i/>
          <w:iCs/>
        </w:rPr>
      </w:pPr>
    </w:p>
    <w:p w14:paraId="3ADD4C8F" w14:textId="77777777" w:rsidR="001A2BAF" w:rsidRPr="006425D7" w:rsidRDefault="001A2BAF" w:rsidP="001A2BAF">
      <w:pPr>
        <w:spacing w:after="0" w:line="240" w:lineRule="auto"/>
        <w:ind w:left="360"/>
        <w:jc w:val="both"/>
        <w:rPr>
          <w:rFonts w:ascii="Times New Roman" w:eastAsia="Times New Roman" w:hAnsi="Times New Roman" w:cs="Times New Roman"/>
          <w:b/>
          <w:i/>
        </w:rPr>
      </w:pPr>
      <w:r w:rsidRPr="006425D7">
        <w:rPr>
          <w:rFonts w:ascii="Times New Roman" w:eastAsia="Times New Roman" w:hAnsi="Times New Roman" w:cs="Times New Roman"/>
        </w:rPr>
        <w:t xml:space="preserve">3.2.1.2.  Elementa “Kompetences un sasniegumi” pašvērtēšanā iegūtais rezultāts atbilst kvalitātes vērtējuma līmenim </w:t>
      </w:r>
      <w:r w:rsidRPr="006425D7">
        <w:rPr>
          <w:rFonts w:ascii="Times New Roman" w:eastAsia="Times New Roman" w:hAnsi="Times New Roman" w:cs="Times New Roman"/>
          <w:b/>
          <w:i/>
        </w:rPr>
        <w:t>Labi</w:t>
      </w:r>
    </w:p>
    <w:p w14:paraId="58BAFCED" w14:textId="77777777" w:rsidR="00B67114" w:rsidRPr="006425D7" w:rsidRDefault="00B67114" w:rsidP="001A2BAF">
      <w:pPr>
        <w:suppressAutoHyphens/>
        <w:spacing w:after="0" w:line="240" w:lineRule="auto"/>
        <w:contextualSpacing/>
        <w:jc w:val="both"/>
        <w:rPr>
          <w:rFonts w:ascii="Times New Roman" w:eastAsia="Times New Roman" w:hAnsi="Times New Roman" w:cs="Times New Roman"/>
          <w:b/>
          <w:bCs/>
        </w:rPr>
      </w:pPr>
    </w:p>
    <w:p w14:paraId="1885F70D" w14:textId="77777777" w:rsidR="00BB7AB2" w:rsidRPr="006425D7" w:rsidRDefault="00BB7AB2" w:rsidP="00BB7AB2">
      <w:pPr>
        <w:suppressAutoHyphens/>
        <w:spacing w:after="0" w:line="240" w:lineRule="auto"/>
        <w:ind w:left="360"/>
        <w:jc w:val="both"/>
        <w:rPr>
          <w:rFonts w:ascii="Times New Roman" w:eastAsia="Times New Roman" w:hAnsi="Times New Roman" w:cs="Times New Roman"/>
          <w:b/>
          <w:bCs/>
        </w:rPr>
      </w:pPr>
      <w:r w:rsidRPr="006425D7">
        <w:rPr>
          <w:rFonts w:ascii="Times New Roman" w:eastAsia="Calibri" w:hAnsi="Times New Roman" w:cs="Times New Roman"/>
          <w:b/>
          <w:bCs/>
        </w:rPr>
        <w:t>3.2.</w:t>
      </w:r>
      <w:r w:rsidR="00B67114" w:rsidRPr="006425D7">
        <w:rPr>
          <w:rFonts w:ascii="Times New Roman" w:eastAsia="Calibri" w:hAnsi="Times New Roman" w:cs="Times New Roman"/>
          <w:b/>
          <w:bCs/>
        </w:rPr>
        <w:t>2</w:t>
      </w:r>
      <w:r w:rsidR="00B40583" w:rsidRPr="006425D7">
        <w:rPr>
          <w:rFonts w:ascii="Times New Roman" w:eastAsia="Calibri" w:hAnsi="Times New Roman" w:cs="Times New Roman"/>
          <w:b/>
          <w:bCs/>
        </w:rPr>
        <w:t>.Elementa</w:t>
      </w:r>
      <w:r w:rsidRPr="006425D7">
        <w:rPr>
          <w:rFonts w:ascii="Times New Roman" w:eastAsia="Times New Roman" w:hAnsi="Times New Roman" w:cs="Times New Roman"/>
          <w:b/>
          <w:bCs/>
        </w:rPr>
        <w:t xml:space="preserve"> “Izglītības turpināšana un nodarbinātība” kvantitatīvais un kvalitatīvais izvērtējums</w:t>
      </w:r>
    </w:p>
    <w:p w14:paraId="6663773A" w14:textId="77777777" w:rsidR="00BB7AB2" w:rsidRPr="006425D7" w:rsidRDefault="00BB7AB2" w:rsidP="00BB7AB2">
      <w:pPr>
        <w:suppressAutoHyphens/>
        <w:spacing w:after="0" w:line="240" w:lineRule="auto"/>
        <w:ind w:left="360"/>
        <w:jc w:val="both"/>
        <w:rPr>
          <w:rFonts w:ascii="Times New Roman" w:eastAsia="Times New Roman" w:hAnsi="Times New Roman" w:cs="Times New Roman"/>
          <w:b/>
          <w:bCs/>
        </w:rPr>
      </w:pPr>
      <w:r w:rsidRPr="006425D7">
        <w:rPr>
          <w:rFonts w:ascii="Times New Roman" w:eastAsia="Times New Roman" w:hAnsi="Times New Roman" w:cs="Times New Roman"/>
        </w:rPr>
        <w:t>3.2.</w:t>
      </w:r>
      <w:r w:rsidR="00B67114" w:rsidRPr="006425D7">
        <w:rPr>
          <w:rFonts w:ascii="Times New Roman" w:eastAsia="Times New Roman" w:hAnsi="Times New Roman" w:cs="Times New Roman"/>
        </w:rPr>
        <w:t>2.</w:t>
      </w:r>
      <w:r w:rsidRPr="006425D7">
        <w:rPr>
          <w:rFonts w:ascii="Times New Roman" w:eastAsia="Times New Roman" w:hAnsi="Times New Roman" w:cs="Times New Roman"/>
        </w:rPr>
        <w:t xml:space="preserve">1.Būtiskākie iegūtie dati, informācija un secinājumi par visu </w:t>
      </w:r>
      <w:r w:rsidR="00B67114" w:rsidRPr="006425D7">
        <w:rPr>
          <w:rFonts w:ascii="Times New Roman" w:eastAsia="Times New Roman" w:hAnsi="Times New Roman" w:cs="Times New Roman"/>
        </w:rPr>
        <w:t>elementu</w:t>
      </w:r>
      <w:r w:rsidRPr="006425D7">
        <w:rPr>
          <w:rFonts w:ascii="Times New Roman" w:eastAsia="Times New Roman" w:hAnsi="Times New Roman" w:cs="Times New Roman"/>
        </w:rPr>
        <w:t>:</w:t>
      </w:r>
      <w:r w:rsidRPr="006425D7">
        <w:rPr>
          <w:rFonts w:ascii="Times New Roman" w:eastAsia="Times New Roman" w:hAnsi="Times New Roman" w:cs="Times New Roman"/>
          <w:b/>
          <w:bCs/>
        </w:rPr>
        <w:t xml:space="preserve"> </w:t>
      </w:r>
    </w:p>
    <w:p w14:paraId="10E1CD2E" w14:textId="77777777" w:rsidR="008E0B8C" w:rsidRPr="006425D7" w:rsidRDefault="008E0B8C" w:rsidP="00BB7AB2">
      <w:pPr>
        <w:suppressAutoHyphens/>
        <w:spacing w:after="0" w:line="240" w:lineRule="auto"/>
        <w:ind w:left="360"/>
        <w:jc w:val="both"/>
        <w:rPr>
          <w:rFonts w:ascii="Times New Roman" w:eastAsia="Times New Roman" w:hAnsi="Times New Roman" w:cs="Times New Roman"/>
          <w:b/>
          <w:bCs/>
          <w:i/>
          <w:iCs/>
          <w:color w:val="7030A0"/>
        </w:rPr>
      </w:pPr>
    </w:p>
    <w:p w14:paraId="418920C6" w14:textId="77777777" w:rsidR="00BB7AB2" w:rsidRPr="006425D7" w:rsidRDefault="00BB7AB2" w:rsidP="00BB7AB2">
      <w:pPr>
        <w:suppressAutoHyphens/>
        <w:spacing w:after="0" w:line="240" w:lineRule="auto"/>
        <w:ind w:left="360"/>
        <w:jc w:val="both"/>
        <w:rPr>
          <w:rFonts w:ascii="Calibri" w:eastAsia="Calibri" w:hAnsi="Calibri" w:cs="Calibri"/>
          <w:color w:val="000000"/>
        </w:rPr>
      </w:pPr>
      <w:r w:rsidRPr="006425D7">
        <w:rPr>
          <w:rFonts w:ascii="Times New Roman" w:eastAsia="Times New Roman" w:hAnsi="Times New Roman" w:cs="Times New Roman"/>
          <w:color w:val="000000"/>
        </w:rPr>
        <w:t xml:space="preserve"> Skolā notiek sistemātisks darbs gan ar nesekmīgajiem, gan talantīgajiem, iespēju robežās sadarbojoties ar atbalsta personālu un vecākiem, kā arī sociālajiem dienestiem.</w:t>
      </w:r>
    </w:p>
    <w:p w14:paraId="44BB1536" w14:textId="77777777" w:rsidR="00BB7AB2" w:rsidRPr="006425D7" w:rsidRDefault="00BB7AB2" w:rsidP="00BB7AB2">
      <w:pPr>
        <w:suppressAutoHyphens/>
        <w:spacing w:after="0" w:line="240" w:lineRule="auto"/>
        <w:ind w:left="360"/>
        <w:jc w:val="both"/>
        <w:rPr>
          <w:rFonts w:ascii="Calibri" w:eastAsia="Calibri" w:hAnsi="Calibri" w:cs="Calibri"/>
          <w:color w:val="000000"/>
        </w:rPr>
      </w:pPr>
      <w:r w:rsidRPr="006425D7">
        <w:rPr>
          <w:rFonts w:ascii="Times New Roman" w:eastAsia="Times New Roman" w:hAnsi="Times New Roman" w:cs="Times New Roman"/>
          <w:color w:val="000000"/>
        </w:rPr>
        <w:t xml:space="preserve"> Piedāvātie vispārējās vidējās izglītības programmu grozi tiek veidoti, ievērojot vietējās kopienas attīstības tendences, ģeolokāciju, nodarbinātības rādītājus.</w:t>
      </w:r>
    </w:p>
    <w:p w14:paraId="582984D1" w14:textId="77777777" w:rsidR="00BB7AB2" w:rsidRPr="006425D7" w:rsidRDefault="00BB7AB2" w:rsidP="00BB7AB2">
      <w:pPr>
        <w:suppressAutoHyphens/>
        <w:spacing w:after="0" w:line="240" w:lineRule="auto"/>
        <w:ind w:left="360"/>
        <w:jc w:val="both"/>
        <w:rPr>
          <w:rFonts w:ascii="Calibri" w:eastAsia="Calibri" w:hAnsi="Calibri" w:cs="Calibri"/>
          <w:color w:val="000000"/>
        </w:rPr>
      </w:pPr>
      <w:r w:rsidRPr="006425D7">
        <w:rPr>
          <w:rFonts w:ascii="Times New Roman" w:eastAsia="Times New Roman" w:hAnsi="Times New Roman" w:cs="Times New Roman"/>
          <w:color w:val="000000"/>
        </w:rPr>
        <w:lastRenderedPageBreak/>
        <w:t xml:space="preserve"> Kaunatas vidusskolas karjeras izglītības atbalsta stiprās puses ir laba skolas un klases audzinātāju sadarbība ar absolventiem un skolēnu vecākiem, kas tiek aicināti iepazīstināt ar savu profesiju, ceļu uz to, uzņēmējdarbības pamatprincipiem , darbu realitātē.</w:t>
      </w:r>
    </w:p>
    <w:p w14:paraId="67D4A3A2" w14:textId="5FE4B47A" w:rsidR="00BB7AB2" w:rsidRPr="006425D7" w:rsidRDefault="00BB7AB2" w:rsidP="002B1999">
      <w:pPr>
        <w:suppressAutoHyphens/>
        <w:spacing w:after="0" w:line="240" w:lineRule="auto"/>
        <w:ind w:left="360"/>
        <w:jc w:val="both"/>
        <w:rPr>
          <w:rFonts w:ascii="Calibri" w:eastAsia="Calibri" w:hAnsi="Calibri" w:cs="Calibri"/>
          <w:color w:val="000000"/>
        </w:rPr>
      </w:pPr>
      <w:r w:rsidRPr="006425D7">
        <w:rPr>
          <w:rFonts w:ascii="Times New Roman" w:eastAsia="Times New Roman" w:hAnsi="Times New Roman" w:cs="Times New Roman"/>
          <w:color w:val="000000"/>
        </w:rPr>
        <w:t xml:space="preserve"> Notiek sadarbība ar valsts iestādēm: novada pašvaldību, mācību iestādēm, uzņēmumiem, kas organizē izglītojošus pas</w:t>
      </w:r>
      <w:r w:rsidR="009D52FA" w:rsidRPr="006425D7">
        <w:rPr>
          <w:rFonts w:ascii="Times New Roman" w:eastAsia="Times New Roman" w:hAnsi="Times New Roman" w:cs="Times New Roman"/>
          <w:color w:val="000000"/>
        </w:rPr>
        <w:t>ākumus un Atvērto durvju dienas, kā arī ar biedrību “Miromida”, “Kinotriks”.</w:t>
      </w:r>
    </w:p>
    <w:tbl>
      <w:tblPr>
        <w:tblStyle w:val="Reatabula"/>
        <w:tblpPr w:leftFromText="180" w:rightFromText="180" w:vertAnchor="text" w:horzAnchor="margin" w:tblpY="181"/>
        <w:tblW w:w="13008" w:type="dxa"/>
        <w:tblInd w:w="0" w:type="dxa"/>
        <w:tblLayout w:type="fixed"/>
        <w:tblLook w:val="04A0" w:firstRow="1" w:lastRow="0" w:firstColumn="1" w:lastColumn="0" w:noHBand="0" w:noVBand="1"/>
      </w:tblPr>
      <w:tblGrid>
        <w:gridCol w:w="3240"/>
        <w:gridCol w:w="1971"/>
        <w:gridCol w:w="4020"/>
        <w:gridCol w:w="3777"/>
      </w:tblGrid>
      <w:tr w:rsidR="00B67114" w:rsidRPr="006425D7" w14:paraId="03E65C01" w14:textId="77777777" w:rsidTr="002B1999">
        <w:tc>
          <w:tcPr>
            <w:tcW w:w="3240" w:type="dxa"/>
            <w:tcBorders>
              <w:top w:val="single" w:sz="4" w:space="0" w:color="auto"/>
              <w:left w:val="single" w:sz="4" w:space="0" w:color="auto"/>
              <w:bottom w:val="single" w:sz="4" w:space="0" w:color="auto"/>
              <w:right w:val="single" w:sz="4" w:space="0" w:color="auto"/>
            </w:tcBorders>
            <w:hideMark/>
          </w:tcPr>
          <w:p w14:paraId="63967AFB" w14:textId="77777777" w:rsidR="00B67114" w:rsidRPr="006425D7" w:rsidRDefault="00B67114" w:rsidP="00BB7AB2">
            <w:pPr>
              <w:widowControl w:val="0"/>
              <w:contextualSpacing/>
              <w:jc w:val="center"/>
              <w:rPr>
                <w:rFonts w:ascii="Times New Roman" w:eastAsia="Times New Roman" w:hAnsi="Times New Roman" w:cs="Times New Roman"/>
              </w:rPr>
            </w:pPr>
            <w:r w:rsidRPr="006425D7">
              <w:rPr>
                <w:rFonts w:ascii="Times New Roman" w:eastAsia="Times New Roman" w:hAnsi="Times New Roman" w:cs="Times New Roman"/>
              </w:rPr>
              <w:t>Rezultatīvā rādītāja nosaukums</w:t>
            </w:r>
          </w:p>
        </w:tc>
        <w:tc>
          <w:tcPr>
            <w:tcW w:w="1971" w:type="dxa"/>
            <w:tcBorders>
              <w:top w:val="single" w:sz="4" w:space="0" w:color="auto"/>
              <w:left w:val="single" w:sz="4" w:space="0" w:color="auto"/>
              <w:bottom w:val="single" w:sz="4" w:space="0" w:color="auto"/>
              <w:right w:val="single" w:sz="4" w:space="0" w:color="auto"/>
            </w:tcBorders>
            <w:hideMark/>
          </w:tcPr>
          <w:p w14:paraId="1EF8D610" w14:textId="77777777" w:rsidR="00B67114" w:rsidRPr="006425D7" w:rsidRDefault="00B67114" w:rsidP="00BB7AB2">
            <w:pPr>
              <w:widowControl w:val="0"/>
              <w:contextualSpacing/>
              <w:jc w:val="center"/>
              <w:rPr>
                <w:rFonts w:ascii="Times New Roman" w:eastAsia="Times New Roman" w:hAnsi="Times New Roman" w:cs="Times New Roman"/>
              </w:rPr>
            </w:pPr>
            <w:r w:rsidRPr="006425D7">
              <w:rPr>
                <w:rFonts w:ascii="Times New Roman" w:eastAsia="Times New Roman" w:hAnsi="Times New Roman" w:cs="Times New Roman"/>
              </w:rPr>
              <w:t>Kvalitātes līmeņa vērtējums punktos</w:t>
            </w:r>
          </w:p>
        </w:tc>
        <w:tc>
          <w:tcPr>
            <w:tcW w:w="4020" w:type="dxa"/>
            <w:tcBorders>
              <w:top w:val="single" w:sz="4" w:space="0" w:color="auto"/>
              <w:left w:val="single" w:sz="4" w:space="0" w:color="auto"/>
              <w:bottom w:val="single" w:sz="4" w:space="0" w:color="auto"/>
              <w:right w:val="single" w:sz="4" w:space="0" w:color="auto"/>
            </w:tcBorders>
            <w:hideMark/>
          </w:tcPr>
          <w:p w14:paraId="4B38E659" w14:textId="77777777" w:rsidR="00B67114" w:rsidRPr="006425D7" w:rsidRDefault="00B67114" w:rsidP="00BB7AB2">
            <w:pPr>
              <w:widowControl w:val="0"/>
              <w:contextualSpacing/>
              <w:jc w:val="center"/>
              <w:rPr>
                <w:rFonts w:ascii="Times New Roman" w:eastAsia="Times New Roman" w:hAnsi="Times New Roman" w:cs="Times New Roman"/>
              </w:rPr>
            </w:pPr>
            <w:r w:rsidRPr="006425D7">
              <w:rPr>
                <w:rFonts w:ascii="Times New Roman" w:eastAsia="Times New Roman" w:hAnsi="Times New Roman" w:cs="Times New Roman"/>
              </w:rPr>
              <w:t>Stiprās puses</w:t>
            </w:r>
          </w:p>
        </w:tc>
        <w:tc>
          <w:tcPr>
            <w:tcW w:w="3777" w:type="dxa"/>
            <w:tcBorders>
              <w:top w:val="single" w:sz="4" w:space="0" w:color="auto"/>
              <w:left w:val="single" w:sz="4" w:space="0" w:color="auto"/>
              <w:bottom w:val="single" w:sz="4" w:space="0" w:color="auto"/>
              <w:right w:val="single" w:sz="4" w:space="0" w:color="auto"/>
            </w:tcBorders>
            <w:hideMark/>
          </w:tcPr>
          <w:p w14:paraId="60E9C98F" w14:textId="77777777" w:rsidR="00B67114" w:rsidRPr="006425D7" w:rsidRDefault="00B67114" w:rsidP="00BB7AB2">
            <w:pPr>
              <w:widowControl w:val="0"/>
              <w:contextualSpacing/>
              <w:jc w:val="center"/>
              <w:rPr>
                <w:rFonts w:ascii="Times New Roman" w:eastAsia="Times New Roman" w:hAnsi="Times New Roman" w:cs="Times New Roman"/>
              </w:rPr>
            </w:pPr>
            <w:r w:rsidRPr="006425D7">
              <w:rPr>
                <w:rFonts w:ascii="Times New Roman" w:eastAsia="Times New Roman" w:hAnsi="Times New Roman" w:cs="Times New Roman"/>
              </w:rPr>
              <w:t>Turpmākās attīstības vajadzības</w:t>
            </w:r>
          </w:p>
        </w:tc>
      </w:tr>
      <w:tr w:rsidR="00B67114" w:rsidRPr="006425D7" w14:paraId="7E587204" w14:textId="77777777" w:rsidTr="002B1999">
        <w:tc>
          <w:tcPr>
            <w:tcW w:w="3240" w:type="dxa"/>
            <w:tcBorders>
              <w:top w:val="single" w:sz="4" w:space="0" w:color="auto"/>
              <w:left w:val="single" w:sz="4" w:space="0" w:color="auto"/>
              <w:bottom w:val="single" w:sz="4" w:space="0" w:color="auto"/>
              <w:right w:val="single" w:sz="4" w:space="0" w:color="auto"/>
            </w:tcBorders>
            <w:hideMark/>
          </w:tcPr>
          <w:p w14:paraId="376438CD" w14:textId="77777777" w:rsidR="00B67114" w:rsidRPr="006425D7" w:rsidRDefault="00B67114" w:rsidP="00BB7AB2">
            <w:pPr>
              <w:widowControl w:val="0"/>
              <w:contextualSpacing/>
              <w:jc w:val="both"/>
              <w:rPr>
                <w:rFonts w:ascii="Times New Roman" w:hAnsi="Times New Roman" w:cs="Times New Roman"/>
                <w:bCs/>
                <w:lang w:val="lv-LV"/>
              </w:rPr>
            </w:pPr>
            <w:r w:rsidRPr="006425D7">
              <w:rPr>
                <w:rFonts w:ascii="Times New Roman" w:hAnsi="Times New Roman" w:cs="Times New Roman"/>
                <w:bCs/>
                <w:lang w:val="lv-LV"/>
              </w:rPr>
              <w:t>Izglītības iestādes darbs ar izglītojamiem, kam ir zemi mācību sasniegumi</w:t>
            </w:r>
          </w:p>
        </w:tc>
        <w:tc>
          <w:tcPr>
            <w:tcW w:w="1971" w:type="dxa"/>
            <w:tcBorders>
              <w:top w:val="single" w:sz="4" w:space="0" w:color="auto"/>
              <w:left w:val="single" w:sz="4" w:space="0" w:color="auto"/>
              <w:bottom w:val="single" w:sz="4" w:space="0" w:color="auto"/>
              <w:right w:val="single" w:sz="4" w:space="0" w:color="auto"/>
            </w:tcBorders>
            <w:hideMark/>
          </w:tcPr>
          <w:p w14:paraId="1AE3F148" w14:textId="77777777" w:rsidR="00B67114" w:rsidRPr="006425D7" w:rsidRDefault="00B67114" w:rsidP="00BB7AB2">
            <w:pPr>
              <w:widowControl w:val="0"/>
              <w:contextualSpacing/>
              <w:jc w:val="center"/>
              <w:rPr>
                <w:rFonts w:ascii="Times New Roman" w:eastAsia="Times New Roman" w:hAnsi="Times New Roman" w:cs="Times New Roman"/>
              </w:rPr>
            </w:pPr>
            <w:r w:rsidRPr="006425D7">
              <w:rPr>
                <w:rFonts w:ascii="Times New Roman" w:eastAsia="Times New Roman" w:hAnsi="Times New Roman" w:cs="Times New Roman"/>
              </w:rPr>
              <w:t>3</w:t>
            </w:r>
          </w:p>
        </w:tc>
        <w:tc>
          <w:tcPr>
            <w:tcW w:w="4020" w:type="dxa"/>
            <w:tcBorders>
              <w:top w:val="single" w:sz="4" w:space="0" w:color="auto"/>
              <w:left w:val="single" w:sz="4" w:space="0" w:color="auto"/>
              <w:bottom w:val="single" w:sz="4" w:space="0" w:color="auto"/>
              <w:right w:val="single" w:sz="4" w:space="0" w:color="auto"/>
            </w:tcBorders>
            <w:hideMark/>
          </w:tcPr>
          <w:p w14:paraId="35AC24B5" w14:textId="77777777" w:rsidR="00B67114" w:rsidRPr="006425D7" w:rsidRDefault="00B67114" w:rsidP="00BB7AB2">
            <w:pPr>
              <w:widowControl w:val="0"/>
              <w:ind w:left="360"/>
              <w:jc w:val="both"/>
              <w:rPr>
                <w:rFonts w:ascii="Times New Roman" w:eastAsia="Times New Roman" w:hAnsi="Times New Roman" w:cs="Times New Roman"/>
                <w:b/>
                <w:bCs/>
                <w:i/>
                <w:iCs/>
              </w:rPr>
            </w:pPr>
            <w:r w:rsidRPr="006425D7">
              <w:rPr>
                <w:rFonts w:ascii="Times New Roman" w:eastAsia="Times New Roman" w:hAnsi="Times New Roman" w:cs="Times New Roman"/>
                <w:bCs/>
                <w:iCs/>
              </w:rPr>
              <w:t xml:space="preserve"> </w:t>
            </w:r>
          </w:p>
        </w:tc>
        <w:tc>
          <w:tcPr>
            <w:tcW w:w="3777" w:type="dxa"/>
            <w:tcBorders>
              <w:top w:val="single" w:sz="4" w:space="0" w:color="auto"/>
              <w:left w:val="single" w:sz="4" w:space="0" w:color="auto"/>
              <w:bottom w:val="single" w:sz="4" w:space="0" w:color="auto"/>
              <w:right w:val="single" w:sz="4" w:space="0" w:color="auto"/>
            </w:tcBorders>
            <w:hideMark/>
          </w:tcPr>
          <w:p w14:paraId="28090D85" w14:textId="77777777" w:rsidR="00B67114" w:rsidRPr="006425D7" w:rsidRDefault="00B67114" w:rsidP="00BB7AB2">
            <w:pPr>
              <w:widowControl w:val="0"/>
              <w:contextualSpacing/>
              <w:jc w:val="both"/>
              <w:rPr>
                <w:rFonts w:ascii="Times New Roman" w:eastAsia="Times New Roman" w:hAnsi="Times New Roman" w:cs="Times New Roman"/>
              </w:rPr>
            </w:pPr>
            <w:r w:rsidRPr="006425D7">
              <w:rPr>
                <w:rFonts w:ascii="Times New Roman" w:eastAsia="Times New Roman" w:hAnsi="Times New Roman" w:cs="Times New Roman"/>
              </w:rPr>
              <w:t>Nepieciešama vecāku aktīvāka līdzdalība gan vecāku sapulcēs, gan skolēnu motivēšanai mācību dar</w:t>
            </w:r>
            <w:r w:rsidR="00234BC6" w:rsidRPr="006425D7">
              <w:rPr>
                <w:rFonts w:ascii="Times New Roman" w:eastAsia="Times New Roman" w:hAnsi="Times New Roman" w:cs="Times New Roman"/>
              </w:rPr>
              <w:t>bam. Akreditācijas komisijas ieteikums-piesaistīt sociālo pedagogu.</w:t>
            </w:r>
          </w:p>
        </w:tc>
      </w:tr>
      <w:tr w:rsidR="00B67114" w:rsidRPr="006425D7" w14:paraId="5D673D47" w14:textId="77777777" w:rsidTr="002B1999">
        <w:tc>
          <w:tcPr>
            <w:tcW w:w="3240" w:type="dxa"/>
            <w:tcBorders>
              <w:top w:val="single" w:sz="4" w:space="0" w:color="auto"/>
              <w:left w:val="single" w:sz="4" w:space="0" w:color="auto"/>
              <w:bottom w:val="single" w:sz="4" w:space="0" w:color="auto"/>
              <w:right w:val="single" w:sz="4" w:space="0" w:color="auto"/>
            </w:tcBorders>
            <w:hideMark/>
          </w:tcPr>
          <w:p w14:paraId="221B0754" w14:textId="77777777" w:rsidR="00B67114" w:rsidRPr="006425D7" w:rsidRDefault="00B67114" w:rsidP="00BB7AB2">
            <w:pPr>
              <w:widowControl w:val="0"/>
              <w:contextualSpacing/>
              <w:jc w:val="both"/>
              <w:rPr>
                <w:rFonts w:ascii="Times New Roman" w:hAnsi="Times New Roman" w:cs="Times New Roman"/>
                <w:bCs/>
                <w:lang w:val="lv-LV"/>
              </w:rPr>
            </w:pPr>
            <w:r w:rsidRPr="006425D7">
              <w:rPr>
                <w:rFonts w:ascii="Times New Roman" w:hAnsi="Times New Roman" w:cs="Times New Roman"/>
                <w:bCs/>
                <w:lang w:val="lv-LV"/>
              </w:rPr>
              <w:t>Izglītības iestādes rīcība, izvērtējot absolventu un/vai viņu vecāku sniegto informāciju par nepieciešamo rīcību izglītības procesa pilnveidei</w:t>
            </w:r>
          </w:p>
        </w:tc>
        <w:tc>
          <w:tcPr>
            <w:tcW w:w="1971" w:type="dxa"/>
            <w:tcBorders>
              <w:top w:val="single" w:sz="4" w:space="0" w:color="auto"/>
              <w:left w:val="single" w:sz="4" w:space="0" w:color="auto"/>
              <w:bottom w:val="single" w:sz="4" w:space="0" w:color="auto"/>
              <w:right w:val="single" w:sz="4" w:space="0" w:color="auto"/>
            </w:tcBorders>
            <w:hideMark/>
          </w:tcPr>
          <w:p w14:paraId="01F4EF5F" w14:textId="77777777" w:rsidR="00B67114" w:rsidRPr="006425D7" w:rsidRDefault="00234BC6" w:rsidP="00BB7AB2">
            <w:pPr>
              <w:widowControl w:val="0"/>
              <w:contextualSpacing/>
              <w:jc w:val="center"/>
              <w:rPr>
                <w:rFonts w:ascii="Times New Roman" w:eastAsia="Times New Roman" w:hAnsi="Times New Roman" w:cs="Times New Roman"/>
              </w:rPr>
            </w:pPr>
            <w:r w:rsidRPr="006425D7">
              <w:rPr>
                <w:rFonts w:ascii="Times New Roman" w:eastAsia="Times New Roman" w:hAnsi="Times New Roman" w:cs="Times New Roman"/>
              </w:rPr>
              <w:t>3</w:t>
            </w:r>
          </w:p>
        </w:tc>
        <w:tc>
          <w:tcPr>
            <w:tcW w:w="4020" w:type="dxa"/>
            <w:tcBorders>
              <w:top w:val="single" w:sz="4" w:space="0" w:color="auto"/>
              <w:left w:val="single" w:sz="4" w:space="0" w:color="auto"/>
              <w:bottom w:val="single" w:sz="4" w:space="0" w:color="auto"/>
              <w:right w:val="single" w:sz="4" w:space="0" w:color="auto"/>
            </w:tcBorders>
            <w:hideMark/>
          </w:tcPr>
          <w:p w14:paraId="2C8FB86D" w14:textId="6E17DD83" w:rsidR="00B67114" w:rsidRPr="006425D7" w:rsidRDefault="00B67114" w:rsidP="00234BC6">
            <w:pPr>
              <w:widowControl w:val="0"/>
              <w:contextualSpacing/>
              <w:jc w:val="both"/>
              <w:rPr>
                <w:rFonts w:ascii="Times New Roman" w:eastAsia="Times New Roman" w:hAnsi="Times New Roman" w:cs="Times New Roman"/>
              </w:rPr>
            </w:pPr>
            <w:r w:rsidRPr="006425D7">
              <w:rPr>
                <w:rFonts w:ascii="Times New Roman" w:eastAsia="Times New Roman" w:hAnsi="Times New Roman" w:cs="Times New Roman"/>
              </w:rPr>
              <w:t xml:space="preserve">Tikšanās ar </w:t>
            </w:r>
            <w:r w:rsidR="00234BC6" w:rsidRPr="006425D7">
              <w:rPr>
                <w:rFonts w:ascii="Times New Roman" w:eastAsia="Times New Roman" w:hAnsi="Times New Roman" w:cs="Times New Roman"/>
              </w:rPr>
              <w:t>RTA un VUGD pārstāvjiem,</w:t>
            </w:r>
            <w:r w:rsidR="002B1999">
              <w:rPr>
                <w:rFonts w:ascii="Times New Roman" w:eastAsia="Times New Roman" w:hAnsi="Times New Roman" w:cs="Times New Roman"/>
              </w:rPr>
              <w:t xml:space="preserve"> </w:t>
            </w:r>
            <w:r w:rsidRPr="006425D7">
              <w:rPr>
                <w:rFonts w:ascii="Times New Roman" w:eastAsia="Times New Roman" w:hAnsi="Times New Roman" w:cs="Times New Roman"/>
              </w:rPr>
              <w:t>kur jaunieši iegūst informāciju par studiju iespējām, par profesionālās attīstības iespējām darba tirgū.</w:t>
            </w:r>
          </w:p>
        </w:tc>
        <w:tc>
          <w:tcPr>
            <w:tcW w:w="3777" w:type="dxa"/>
            <w:tcBorders>
              <w:top w:val="single" w:sz="4" w:space="0" w:color="auto"/>
              <w:left w:val="single" w:sz="4" w:space="0" w:color="auto"/>
              <w:bottom w:val="single" w:sz="4" w:space="0" w:color="auto"/>
              <w:right w:val="single" w:sz="4" w:space="0" w:color="auto"/>
            </w:tcBorders>
          </w:tcPr>
          <w:p w14:paraId="20A2E7D2" w14:textId="77777777" w:rsidR="00B67114" w:rsidRPr="006425D7" w:rsidRDefault="00B67114" w:rsidP="00BB7AB2">
            <w:pPr>
              <w:widowControl w:val="0"/>
              <w:contextualSpacing/>
              <w:jc w:val="both"/>
              <w:rPr>
                <w:rFonts w:ascii="Times New Roman" w:eastAsia="Times New Roman" w:hAnsi="Times New Roman" w:cs="Times New Roman"/>
              </w:rPr>
            </w:pPr>
          </w:p>
          <w:p w14:paraId="24A432F1" w14:textId="77777777" w:rsidR="00B67114" w:rsidRPr="006425D7" w:rsidRDefault="00B67114" w:rsidP="00BB7AB2">
            <w:pPr>
              <w:widowControl w:val="0"/>
              <w:contextualSpacing/>
              <w:jc w:val="both"/>
              <w:rPr>
                <w:rFonts w:ascii="Times New Roman" w:eastAsia="Times New Roman" w:hAnsi="Times New Roman" w:cs="Times New Roman"/>
              </w:rPr>
            </w:pPr>
          </w:p>
          <w:p w14:paraId="66301374" w14:textId="77777777" w:rsidR="00B67114" w:rsidRPr="006425D7" w:rsidRDefault="00B67114" w:rsidP="00BB7AB2">
            <w:pPr>
              <w:widowControl w:val="0"/>
              <w:contextualSpacing/>
              <w:jc w:val="both"/>
              <w:rPr>
                <w:rFonts w:ascii="Times New Roman" w:eastAsia="Times New Roman" w:hAnsi="Times New Roman" w:cs="Times New Roman"/>
              </w:rPr>
            </w:pPr>
          </w:p>
        </w:tc>
      </w:tr>
      <w:tr w:rsidR="00B67114" w:rsidRPr="006425D7" w14:paraId="59576789" w14:textId="77777777" w:rsidTr="002B1999">
        <w:tc>
          <w:tcPr>
            <w:tcW w:w="3240" w:type="dxa"/>
            <w:tcBorders>
              <w:top w:val="single" w:sz="4" w:space="0" w:color="auto"/>
              <w:left w:val="single" w:sz="4" w:space="0" w:color="auto"/>
              <w:bottom w:val="single" w:sz="4" w:space="0" w:color="auto"/>
              <w:right w:val="single" w:sz="4" w:space="0" w:color="auto"/>
            </w:tcBorders>
            <w:hideMark/>
          </w:tcPr>
          <w:p w14:paraId="5CA6BB76" w14:textId="77777777" w:rsidR="00B67114" w:rsidRPr="006425D7" w:rsidRDefault="00B67114" w:rsidP="00BB7AB2">
            <w:pPr>
              <w:widowControl w:val="0"/>
              <w:rPr>
                <w:rFonts w:ascii="Times New Roman" w:eastAsia="Times New Roman" w:hAnsi="Times New Roman" w:cs="Times New Roman"/>
                <w:bCs/>
                <w:lang w:val="lv-LV" w:eastAsia="en-GB"/>
              </w:rPr>
            </w:pPr>
            <w:r w:rsidRPr="006425D7">
              <w:rPr>
                <w:rFonts w:ascii="Times New Roman" w:eastAsia="Times New Roman" w:hAnsi="Times New Roman" w:cs="Times New Roman"/>
                <w:bCs/>
                <w:lang w:val="lv-LV" w:eastAsia="en-GB"/>
              </w:rPr>
              <w:t>Izglītības iestādes izglītojamo iemesli izglītības iestādes maiņai un mācību pārtraukšanai</w:t>
            </w:r>
          </w:p>
        </w:tc>
        <w:tc>
          <w:tcPr>
            <w:tcW w:w="1971" w:type="dxa"/>
            <w:tcBorders>
              <w:top w:val="single" w:sz="4" w:space="0" w:color="auto"/>
              <w:left w:val="single" w:sz="4" w:space="0" w:color="auto"/>
              <w:bottom w:val="single" w:sz="4" w:space="0" w:color="auto"/>
              <w:right w:val="single" w:sz="4" w:space="0" w:color="auto"/>
            </w:tcBorders>
            <w:hideMark/>
          </w:tcPr>
          <w:p w14:paraId="03728293" w14:textId="77777777" w:rsidR="00B67114" w:rsidRPr="006425D7" w:rsidRDefault="00B67114" w:rsidP="00BB7AB2">
            <w:pPr>
              <w:widowControl w:val="0"/>
              <w:contextualSpacing/>
              <w:jc w:val="center"/>
              <w:rPr>
                <w:rFonts w:ascii="Times New Roman" w:eastAsia="Times New Roman" w:hAnsi="Times New Roman" w:cs="Times New Roman"/>
              </w:rPr>
            </w:pPr>
            <w:r w:rsidRPr="006425D7">
              <w:rPr>
                <w:rFonts w:ascii="Times New Roman" w:eastAsia="Times New Roman" w:hAnsi="Times New Roman" w:cs="Times New Roman"/>
              </w:rPr>
              <w:t>3</w:t>
            </w:r>
          </w:p>
        </w:tc>
        <w:tc>
          <w:tcPr>
            <w:tcW w:w="4020" w:type="dxa"/>
            <w:tcBorders>
              <w:top w:val="single" w:sz="4" w:space="0" w:color="auto"/>
              <w:left w:val="single" w:sz="4" w:space="0" w:color="auto"/>
              <w:bottom w:val="single" w:sz="4" w:space="0" w:color="auto"/>
              <w:right w:val="single" w:sz="4" w:space="0" w:color="auto"/>
            </w:tcBorders>
          </w:tcPr>
          <w:p w14:paraId="5B07F9AC" w14:textId="77777777" w:rsidR="00B67114" w:rsidRPr="006425D7" w:rsidRDefault="00234BC6" w:rsidP="00BB7AB2">
            <w:pPr>
              <w:widowControl w:val="0"/>
              <w:contextualSpacing/>
              <w:jc w:val="both"/>
              <w:rPr>
                <w:rFonts w:ascii="Times New Roman" w:eastAsia="Times New Roman" w:hAnsi="Times New Roman" w:cs="Times New Roman"/>
              </w:rPr>
            </w:pPr>
            <w:r w:rsidRPr="006425D7">
              <w:rPr>
                <w:rFonts w:ascii="Times New Roman" w:eastAsia="Times New Roman" w:hAnsi="Times New Roman" w:cs="Times New Roman"/>
              </w:rPr>
              <w:t>Dzīves vietas maiņa, audžuģimeņu maiņa.</w:t>
            </w:r>
          </w:p>
        </w:tc>
        <w:tc>
          <w:tcPr>
            <w:tcW w:w="3777" w:type="dxa"/>
            <w:tcBorders>
              <w:top w:val="single" w:sz="4" w:space="0" w:color="auto"/>
              <w:left w:val="single" w:sz="4" w:space="0" w:color="auto"/>
              <w:bottom w:val="single" w:sz="4" w:space="0" w:color="auto"/>
              <w:right w:val="single" w:sz="4" w:space="0" w:color="auto"/>
            </w:tcBorders>
          </w:tcPr>
          <w:p w14:paraId="5C022522" w14:textId="77777777" w:rsidR="00B67114" w:rsidRPr="006425D7" w:rsidRDefault="00B67114" w:rsidP="00BB7AB2">
            <w:pPr>
              <w:widowControl w:val="0"/>
              <w:contextualSpacing/>
              <w:jc w:val="both"/>
              <w:rPr>
                <w:rFonts w:ascii="Times New Roman" w:eastAsia="Times New Roman" w:hAnsi="Times New Roman" w:cs="Times New Roman"/>
              </w:rPr>
            </w:pPr>
          </w:p>
        </w:tc>
      </w:tr>
      <w:tr w:rsidR="00B67114" w:rsidRPr="006425D7" w14:paraId="1F5D3D60" w14:textId="77777777" w:rsidTr="002B1999">
        <w:tc>
          <w:tcPr>
            <w:tcW w:w="3240" w:type="dxa"/>
            <w:tcBorders>
              <w:top w:val="single" w:sz="4" w:space="0" w:color="auto"/>
              <w:left w:val="single" w:sz="4" w:space="0" w:color="auto"/>
              <w:bottom w:val="single" w:sz="4" w:space="0" w:color="auto"/>
              <w:right w:val="single" w:sz="4" w:space="0" w:color="auto"/>
            </w:tcBorders>
            <w:hideMark/>
          </w:tcPr>
          <w:p w14:paraId="092BD8FA" w14:textId="77777777" w:rsidR="00B67114" w:rsidRPr="006425D7" w:rsidRDefault="00B67114" w:rsidP="00BB7AB2">
            <w:pPr>
              <w:widowControl w:val="0"/>
              <w:contextualSpacing/>
              <w:jc w:val="both"/>
              <w:rPr>
                <w:lang w:val="lv-LV"/>
              </w:rPr>
            </w:pPr>
            <w:r w:rsidRPr="006425D7">
              <w:rPr>
                <w:rFonts w:ascii="Times New Roman" w:eastAsia="Times New Roman" w:hAnsi="Times New Roman" w:cs="Times New Roman"/>
                <w:bCs/>
                <w:lang w:val="lv-LV"/>
              </w:rPr>
              <w:t>Izglītības iestādes īstenotā karjeras izglītība</w:t>
            </w:r>
          </w:p>
        </w:tc>
        <w:tc>
          <w:tcPr>
            <w:tcW w:w="1971" w:type="dxa"/>
            <w:tcBorders>
              <w:top w:val="single" w:sz="4" w:space="0" w:color="auto"/>
              <w:left w:val="single" w:sz="4" w:space="0" w:color="auto"/>
              <w:bottom w:val="single" w:sz="4" w:space="0" w:color="auto"/>
              <w:right w:val="single" w:sz="4" w:space="0" w:color="auto"/>
            </w:tcBorders>
            <w:hideMark/>
          </w:tcPr>
          <w:p w14:paraId="722F9901" w14:textId="77777777" w:rsidR="00B67114" w:rsidRPr="006425D7" w:rsidRDefault="00234BC6" w:rsidP="00BB7AB2">
            <w:pPr>
              <w:widowControl w:val="0"/>
              <w:contextualSpacing/>
              <w:jc w:val="center"/>
              <w:rPr>
                <w:rFonts w:ascii="Times New Roman" w:eastAsia="Times New Roman" w:hAnsi="Times New Roman" w:cs="Times New Roman"/>
              </w:rPr>
            </w:pPr>
            <w:r w:rsidRPr="006425D7">
              <w:rPr>
                <w:rFonts w:ascii="Times New Roman" w:eastAsia="Times New Roman" w:hAnsi="Times New Roman" w:cs="Times New Roman"/>
              </w:rPr>
              <w:t>3</w:t>
            </w:r>
          </w:p>
        </w:tc>
        <w:tc>
          <w:tcPr>
            <w:tcW w:w="4020" w:type="dxa"/>
            <w:tcBorders>
              <w:top w:val="single" w:sz="4" w:space="0" w:color="auto"/>
              <w:left w:val="single" w:sz="4" w:space="0" w:color="auto"/>
              <w:bottom w:val="single" w:sz="4" w:space="0" w:color="auto"/>
              <w:right w:val="single" w:sz="4" w:space="0" w:color="auto"/>
            </w:tcBorders>
          </w:tcPr>
          <w:p w14:paraId="270D9F52" w14:textId="77777777" w:rsidR="00B67114" w:rsidRPr="006425D7" w:rsidRDefault="00B67114" w:rsidP="00BB7AB2">
            <w:pPr>
              <w:widowControl w:val="0"/>
              <w:rPr>
                <w:rFonts w:ascii="Times New Roman" w:eastAsia="Times New Roman" w:hAnsi="Times New Roman" w:cs="Times New Roman"/>
              </w:rPr>
            </w:pPr>
            <w:r w:rsidRPr="006425D7">
              <w:rPr>
                <w:rFonts w:ascii="Times New Roman" w:eastAsia="Times New Roman" w:hAnsi="Times New Roman" w:cs="Times New Roman"/>
              </w:rPr>
              <w:t>Daudzveidīgie pasākumi karjeras izglītībā, t.sk., ēnu dienu organizēšana</w:t>
            </w:r>
            <w:r w:rsidR="00A822E3" w:rsidRPr="006425D7">
              <w:rPr>
                <w:rFonts w:ascii="Times New Roman" w:eastAsia="Times New Roman" w:hAnsi="Times New Roman" w:cs="Times New Roman"/>
              </w:rPr>
              <w:t>, viesošanās pie vietējiem uzņēmējiem.</w:t>
            </w:r>
          </w:p>
          <w:p w14:paraId="50A5CC41" w14:textId="77777777" w:rsidR="00B67114" w:rsidRPr="006425D7" w:rsidRDefault="00B67114" w:rsidP="00BB7AB2">
            <w:pPr>
              <w:widowControl w:val="0"/>
              <w:contextualSpacing/>
              <w:rPr>
                <w:rFonts w:ascii="Times New Roman" w:eastAsia="Times New Roman" w:hAnsi="Times New Roman" w:cs="Times New Roman"/>
              </w:rPr>
            </w:pPr>
          </w:p>
        </w:tc>
        <w:tc>
          <w:tcPr>
            <w:tcW w:w="3777" w:type="dxa"/>
            <w:tcBorders>
              <w:top w:val="single" w:sz="4" w:space="0" w:color="auto"/>
              <w:left w:val="single" w:sz="4" w:space="0" w:color="auto"/>
              <w:bottom w:val="single" w:sz="4" w:space="0" w:color="auto"/>
              <w:right w:val="single" w:sz="4" w:space="0" w:color="auto"/>
            </w:tcBorders>
          </w:tcPr>
          <w:p w14:paraId="39A8E4C5" w14:textId="397F4EC7" w:rsidR="00B67114" w:rsidRPr="002B1999" w:rsidRDefault="00B67114" w:rsidP="00BB7AB2">
            <w:pPr>
              <w:widowControl w:val="0"/>
            </w:pPr>
            <w:r w:rsidRPr="006425D7">
              <w:rPr>
                <w:rFonts w:ascii="Times New Roman" w:hAnsi="Times New Roman"/>
              </w:rPr>
              <w:t xml:space="preserve">Nepieciešama ciešāka sadarbība ar tuvākajām augstskolām – DU un RTA, lai skolēni labāk apzinātos studiju iespējas un </w:t>
            </w:r>
            <w:r w:rsidR="00A822E3" w:rsidRPr="006425D7">
              <w:rPr>
                <w:rFonts w:ascii="Times New Roman" w:hAnsi="Times New Roman"/>
              </w:rPr>
              <w:t xml:space="preserve">apzinātos </w:t>
            </w:r>
            <w:r w:rsidRPr="006425D7">
              <w:rPr>
                <w:rFonts w:ascii="Times New Roman" w:hAnsi="Times New Roman"/>
              </w:rPr>
              <w:t xml:space="preserve">savu </w:t>
            </w:r>
            <w:r w:rsidR="00A822E3" w:rsidRPr="006425D7">
              <w:rPr>
                <w:rFonts w:ascii="Times New Roman" w:hAnsi="Times New Roman"/>
              </w:rPr>
              <w:t xml:space="preserve">vēlmi </w:t>
            </w:r>
            <w:r w:rsidRPr="006425D7">
              <w:rPr>
                <w:rFonts w:ascii="Times New Roman" w:hAnsi="Times New Roman"/>
              </w:rPr>
              <w:t xml:space="preserve"> </w:t>
            </w:r>
            <w:r w:rsidR="00A822E3" w:rsidRPr="006425D7">
              <w:rPr>
                <w:rFonts w:ascii="Times New Roman" w:hAnsi="Times New Roman"/>
              </w:rPr>
              <w:t>studēt augstskolā.</w:t>
            </w:r>
          </w:p>
        </w:tc>
      </w:tr>
      <w:tr w:rsidR="00B67114" w:rsidRPr="006425D7" w14:paraId="6AC7CBD5" w14:textId="77777777" w:rsidTr="002B1999">
        <w:tc>
          <w:tcPr>
            <w:tcW w:w="3240" w:type="dxa"/>
            <w:tcBorders>
              <w:top w:val="single" w:sz="4" w:space="0" w:color="auto"/>
              <w:left w:val="single" w:sz="4" w:space="0" w:color="auto"/>
              <w:bottom w:val="single" w:sz="4" w:space="0" w:color="auto"/>
              <w:right w:val="single" w:sz="4" w:space="0" w:color="auto"/>
            </w:tcBorders>
            <w:hideMark/>
          </w:tcPr>
          <w:p w14:paraId="57083D40" w14:textId="77777777" w:rsidR="00B67114" w:rsidRPr="006425D7" w:rsidRDefault="00B67114" w:rsidP="00BB7AB2">
            <w:pPr>
              <w:widowControl w:val="0"/>
              <w:contextualSpacing/>
              <w:jc w:val="both"/>
              <w:rPr>
                <w:rFonts w:ascii="Times New Roman" w:eastAsia="Times New Roman" w:hAnsi="Times New Roman" w:cs="Times New Roman"/>
                <w:bCs/>
                <w:lang w:val="lv-LV"/>
              </w:rPr>
            </w:pPr>
            <w:r w:rsidRPr="006425D7">
              <w:rPr>
                <w:rFonts w:ascii="Times New Roman" w:eastAsia="Times New Roman" w:hAnsi="Times New Roman" w:cs="Times New Roman"/>
                <w:bCs/>
                <w:lang w:val="lv-LV"/>
              </w:rPr>
              <w:t>Izglītības iestādes īstenotais monitorings par absolventu turpmākajām mācībām / studijām un / vai profesionālo darbību</w:t>
            </w:r>
          </w:p>
        </w:tc>
        <w:tc>
          <w:tcPr>
            <w:tcW w:w="1971" w:type="dxa"/>
            <w:tcBorders>
              <w:top w:val="single" w:sz="4" w:space="0" w:color="auto"/>
              <w:left w:val="single" w:sz="4" w:space="0" w:color="auto"/>
              <w:bottom w:val="single" w:sz="4" w:space="0" w:color="auto"/>
              <w:right w:val="single" w:sz="4" w:space="0" w:color="auto"/>
            </w:tcBorders>
            <w:hideMark/>
          </w:tcPr>
          <w:p w14:paraId="7222B4FC" w14:textId="77777777" w:rsidR="00B67114" w:rsidRPr="006425D7" w:rsidRDefault="00234BC6" w:rsidP="00BB7AB2">
            <w:pPr>
              <w:widowControl w:val="0"/>
              <w:contextualSpacing/>
              <w:jc w:val="center"/>
              <w:rPr>
                <w:rFonts w:ascii="Times New Roman" w:eastAsia="Times New Roman" w:hAnsi="Times New Roman" w:cs="Times New Roman"/>
              </w:rPr>
            </w:pPr>
            <w:r w:rsidRPr="006425D7">
              <w:rPr>
                <w:rFonts w:ascii="Times New Roman" w:eastAsia="Times New Roman" w:hAnsi="Times New Roman" w:cs="Times New Roman"/>
              </w:rPr>
              <w:t>3</w:t>
            </w:r>
          </w:p>
        </w:tc>
        <w:tc>
          <w:tcPr>
            <w:tcW w:w="4020" w:type="dxa"/>
            <w:tcBorders>
              <w:top w:val="single" w:sz="4" w:space="0" w:color="auto"/>
              <w:left w:val="single" w:sz="4" w:space="0" w:color="auto"/>
              <w:bottom w:val="single" w:sz="4" w:space="0" w:color="auto"/>
              <w:right w:val="single" w:sz="4" w:space="0" w:color="auto"/>
            </w:tcBorders>
          </w:tcPr>
          <w:p w14:paraId="0DAA02C2" w14:textId="63FDF1CC" w:rsidR="00B67114" w:rsidRPr="002B1999" w:rsidRDefault="008E0B8C" w:rsidP="002B1999">
            <w:pPr>
              <w:ind w:left="360"/>
              <w:jc w:val="both"/>
              <w:rPr>
                <w:color w:val="000000"/>
              </w:rPr>
            </w:pPr>
            <w:r w:rsidRPr="006425D7">
              <w:rPr>
                <w:rFonts w:ascii="Times New Roman" w:eastAsia="Times New Roman" w:hAnsi="Times New Roman" w:cs="Times New Roman"/>
                <w:color w:val="000000"/>
              </w:rPr>
              <w:t>2023./2024.mācību gadā 100% skolēnu ieguva vidējo izglītību. 70% iestājās augstskolās/koledžās, 30% ir nodarbināti individuālajos un sabiedriskajos uzņēmumos.</w:t>
            </w:r>
          </w:p>
        </w:tc>
        <w:tc>
          <w:tcPr>
            <w:tcW w:w="3777" w:type="dxa"/>
            <w:tcBorders>
              <w:top w:val="single" w:sz="4" w:space="0" w:color="auto"/>
              <w:left w:val="single" w:sz="4" w:space="0" w:color="auto"/>
              <w:bottom w:val="single" w:sz="4" w:space="0" w:color="auto"/>
              <w:right w:val="single" w:sz="4" w:space="0" w:color="auto"/>
            </w:tcBorders>
          </w:tcPr>
          <w:p w14:paraId="4E388EB6" w14:textId="77777777" w:rsidR="00B67114" w:rsidRPr="006425D7" w:rsidRDefault="00B67114" w:rsidP="00BB7AB2">
            <w:pPr>
              <w:widowControl w:val="0"/>
              <w:contextualSpacing/>
              <w:rPr>
                <w:rFonts w:ascii="Times New Roman" w:eastAsia="Times New Roman" w:hAnsi="Times New Roman" w:cs="Times New Roman"/>
                <w:strike/>
                <w:lang w:val="lv-LV"/>
              </w:rPr>
            </w:pPr>
          </w:p>
        </w:tc>
      </w:tr>
    </w:tbl>
    <w:p w14:paraId="0DE3A3EA" w14:textId="77777777" w:rsidR="00BB7AB2" w:rsidRPr="006425D7" w:rsidRDefault="00BB7AB2" w:rsidP="00BB7AB2">
      <w:pPr>
        <w:suppressAutoHyphens/>
        <w:spacing w:after="0" w:line="240" w:lineRule="auto"/>
        <w:jc w:val="both"/>
        <w:rPr>
          <w:rFonts w:ascii="Times New Roman" w:eastAsia="Times New Roman" w:hAnsi="Times New Roman" w:cs="Times New Roman"/>
          <w:i/>
          <w:iCs/>
        </w:rPr>
      </w:pPr>
    </w:p>
    <w:p w14:paraId="3D95182B" w14:textId="4866FF9C" w:rsidR="00BB7AB2" w:rsidRPr="006425D7" w:rsidRDefault="00BB7AB2" w:rsidP="002B1999">
      <w:pPr>
        <w:suppressAutoHyphens/>
        <w:spacing w:after="0" w:line="240" w:lineRule="auto"/>
        <w:ind w:firstLine="284"/>
        <w:jc w:val="both"/>
        <w:rPr>
          <w:rFonts w:ascii="Times New Roman" w:eastAsia="Times New Roman" w:hAnsi="Times New Roman" w:cs="Times New Roman"/>
        </w:rPr>
      </w:pPr>
      <w:r w:rsidRPr="006425D7">
        <w:rPr>
          <w:rFonts w:ascii="Times New Roman" w:eastAsia="Times New Roman" w:hAnsi="Times New Roman" w:cs="Times New Roman"/>
        </w:rPr>
        <w:t>3.2.2.</w:t>
      </w:r>
      <w:r w:rsidR="001A2BAF" w:rsidRPr="006425D7">
        <w:rPr>
          <w:rFonts w:ascii="Times New Roman" w:eastAsia="Times New Roman" w:hAnsi="Times New Roman" w:cs="Times New Roman"/>
        </w:rPr>
        <w:t>2.</w:t>
      </w:r>
      <w:r w:rsidRPr="006425D7">
        <w:rPr>
          <w:rFonts w:ascii="Times New Roman" w:eastAsia="Times New Roman" w:hAnsi="Times New Roman" w:cs="Times New Roman"/>
        </w:rPr>
        <w:t xml:space="preserve"> </w:t>
      </w:r>
      <w:r w:rsidR="001A2BAF" w:rsidRPr="006425D7">
        <w:rPr>
          <w:rFonts w:ascii="Times New Roman" w:eastAsia="Times New Roman" w:hAnsi="Times New Roman" w:cs="Times New Roman"/>
        </w:rPr>
        <w:t>Elementa</w:t>
      </w:r>
      <w:r w:rsidRPr="006425D7">
        <w:rPr>
          <w:rFonts w:ascii="Times New Roman" w:eastAsia="Times New Roman" w:hAnsi="Times New Roman" w:cs="Times New Roman"/>
        </w:rPr>
        <w:t xml:space="preserve"> “Izglītības turpināšana un nodarbinātība” pašvērtēšanā iegūtais rezultāts atbilst kvalitātes vērtējuma līmenim</w:t>
      </w:r>
      <w:r w:rsidRPr="006425D7">
        <w:rPr>
          <w:rFonts w:ascii="Times New Roman" w:eastAsia="Times New Roman" w:hAnsi="Times New Roman" w:cs="Times New Roman"/>
          <w:u w:val="single"/>
        </w:rPr>
        <w:t xml:space="preserve"> </w:t>
      </w:r>
      <w:r w:rsidRPr="006425D7">
        <w:rPr>
          <w:rFonts w:ascii="Times New Roman" w:eastAsia="Times New Roman" w:hAnsi="Times New Roman" w:cs="Times New Roman"/>
          <w:b/>
          <w:bCs/>
          <w:u w:val="single"/>
        </w:rPr>
        <w:t xml:space="preserve"> </w:t>
      </w:r>
      <w:r w:rsidRPr="006425D7">
        <w:rPr>
          <w:rFonts w:ascii="Times New Roman" w:eastAsia="Times New Roman" w:hAnsi="Times New Roman" w:cs="Times New Roman"/>
          <w:b/>
          <w:bCs/>
          <w:i/>
          <w:u w:val="single"/>
        </w:rPr>
        <w:t>L</w:t>
      </w:r>
      <w:r w:rsidRPr="006425D7">
        <w:rPr>
          <w:rFonts w:ascii="Times New Roman" w:eastAsia="Times New Roman" w:hAnsi="Times New Roman" w:cs="Times New Roman"/>
          <w:b/>
          <w:i/>
          <w:color w:val="000000"/>
          <w:u w:val="single"/>
        </w:rPr>
        <w:t>abi</w:t>
      </w:r>
    </w:p>
    <w:p w14:paraId="6A4B4695" w14:textId="77777777" w:rsidR="001A2BAF" w:rsidRPr="006425D7" w:rsidRDefault="001A2BAF" w:rsidP="00BB7AB2">
      <w:pPr>
        <w:suppressAutoHyphens/>
        <w:spacing w:after="0" w:line="240" w:lineRule="auto"/>
        <w:jc w:val="both"/>
        <w:rPr>
          <w:rFonts w:ascii="Times New Roman" w:eastAsia="Times New Roman" w:hAnsi="Times New Roman" w:cs="Times New Roman"/>
        </w:rPr>
      </w:pPr>
    </w:p>
    <w:p w14:paraId="64DFC434" w14:textId="77777777" w:rsidR="006D782D" w:rsidRPr="006425D7" w:rsidRDefault="006D782D" w:rsidP="00223C3A">
      <w:pPr>
        <w:spacing w:after="0" w:line="240" w:lineRule="auto"/>
        <w:ind w:left="360"/>
        <w:jc w:val="both"/>
        <w:rPr>
          <w:rFonts w:ascii="Times New Roman" w:eastAsia="Times New Roman" w:hAnsi="Times New Roman" w:cs="Times New Roman"/>
        </w:rPr>
      </w:pPr>
      <w:r w:rsidRPr="006425D7">
        <w:rPr>
          <w:rFonts w:ascii="Times New Roman" w:eastAsia="Calibri" w:hAnsi="Times New Roman" w:cs="Times New Roman"/>
          <w:b/>
          <w:bCs/>
        </w:rPr>
        <w:t>3.2.3.</w:t>
      </w:r>
      <w:r w:rsidRPr="006425D7">
        <w:rPr>
          <w:rFonts w:ascii="Times New Roman" w:eastAsia="Times New Roman" w:hAnsi="Times New Roman" w:cs="Times New Roman"/>
          <w:b/>
          <w:bCs/>
        </w:rPr>
        <w:t xml:space="preserve"> Elementa“Vienlīdzība un iekļaušana” kvantitatīvais un kvalitatīvais </w:t>
      </w:r>
    </w:p>
    <w:p w14:paraId="7776E551" w14:textId="77777777" w:rsidR="00D237A5" w:rsidRPr="006425D7" w:rsidRDefault="001D796C" w:rsidP="001D796C">
      <w:pPr>
        <w:spacing w:after="0" w:line="240" w:lineRule="auto"/>
        <w:ind w:left="360"/>
        <w:jc w:val="both"/>
        <w:rPr>
          <w:rFonts w:ascii="Times New Roman" w:eastAsia="Times New Roman" w:hAnsi="Times New Roman" w:cs="Times New Roman"/>
        </w:rPr>
      </w:pPr>
      <w:r w:rsidRPr="006425D7">
        <w:rPr>
          <w:rFonts w:ascii="Times New Roman" w:eastAsia="Times New Roman" w:hAnsi="Times New Roman" w:cs="Times New Roman"/>
        </w:rPr>
        <w:t>3.2.3.1.</w:t>
      </w:r>
      <w:bookmarkStart w:id="2" w:name="_Hlk149551557"/>
      <w:r w:rsidRPr="006425D7">
        <w:rPr>
          <w:rFonts w:ascii="Times New Roman" w:eastAsia="Times New Roman" w:hAnsi="Times New Roman" w:cs="Times New Roman"/>
        </w:rPr>
        <w:t xml:space="preserve">Būtiskākie iegūtie dati, informācija un secinājumi par </w:t>
      </w:r>
      <w:bookmarkEnd w:id="2"/>
      <w:r w:rsidRPr="006425D7">
        <w:rPr>
          <w:rFonts w:ascii="Times New Roman" w:eastAsia="Times New Roman" w:hAnsi="Times New Roman" w:cs="Times New Roman"/>
        </w:rPr>
        <w:t>visu  elementu:</w:t>
      </w:r>
    </w:p>
    <w:p w14:paraId="274839E1" w14:textId="22438B3E" w:rsidR="001D796C" w:rsidRPr="006425D7" w:rsidRDefault="001D796C" w:rsidP="001D796C">
      <w:pPr>
        <w:spacing w:after="0" w:line="240" w:lineRule="auto"/>
        <w:ind w:left="360"/>
        <w:jc w:val="both"/>
        <w:rPr>
          <w:rFonts w:ascii="Times New Roman" w:eastAsia="Times New Roman" w:hAnsi="Times New Roman" w:cs="Times New Roman"/>
          <w:bCs/>
          <w:iCs/>
        </w:rPr>
      </w:pPr>
      <w:r w:rsidRPr="006425D7">
        <w:rPr>
          <w:rFonts w:ascii="Times New Roman" w:eastAsia="Times New Roman" w:hAnsi="Times New Roman" w:cs="Times New Roman"/>
          <w:b/>
          <w:bCs/>
        </w:rPr>
        <w:t xml:space="preserve"> </w:t>
      </w:r>
      <w:r w:rsidR="00234BC6" w:rsidRPr="006425D7">
        <w:rPr>
          <w:rFonts w:ascii="Times New Roman" w:eastAsia="Times New Roman" w:hAnsi="Times New Roman" w:cs="Times New Roman"/>
          <w:bCs/>
          <w:iCs/>
        </w:rPr>
        <w:t>Skolā darbojas atbalsta personāls, kas sniedz nepieciešamo informāciju un veic izpēti iekļaujošas mācību vides nodrošināšanai. Notiek sadarbība ar klašu audzinātājiem un mācību priekšmetu skolotājiem, kā arī ar sociālo dienestu, bāriņtiesu. Tiek nodrošinātas izmaiņas mācību stundu sarakstā skolēniem, kuri tiek integrēti.</w:t>
      </w:r>
      <w:r w:rsidR="00BA5B7D">
        <w:rPr>
          <w:rFonts w:ascii="Times New Roman" w:eastAsia="Times New Roman" w:hAnsi="Times New Roman" w:cs="Times New Roman"/>
          <w:bCs/>
          <w:iCs/>
        </w:rPr>
        <w:t xml:space="preserve"> </w:t>
      </w:r>
      <w:r w:rsidR="00234BC6" w:rsidRPr="006425D7">
        <w:rPr>
          <w:rFonts w:ascii="Times New Roman" w:eastAsia="Times New Roman" w:hAnsi="Times New Roman" w:cs="Times New Roman"/>
          <w:bCs/>
          <w:iCs/>
        </w:rPr>
        <w:t>Tika noslēgts sadarbības memorands ar Nekluse.lv, l</w:t>
      </w:r>
      <w:r w:rsidR="00D237A5" w:rsidRPr="006425D7">
        <w:rPr>
          <w:rFonts w:ascii="Times New Roman" w:eastAsia="Times New Roman" w:hAnsi="Times New Roman" w:cs="Times New Roman"/>
          <w:bCs/>
          <w:iCs/>
        </w:rPr>
        <w:t>ai pilnveidotu skolēnu labbūtību</w:t>
      </w:r>
      <w:r w:rsidR="00234BC6" w:rsidRPr="006425D7">
        <w:rPr>
          <w:rFonts w:ascii="Times New Roman" w:eastAsia="Times New Roman" w:hAnsi="Times New Roman" w:cs="Times New Roman"/>
          <w:bCs/>
          <w:iCs/>
        </w:rPr>
        <w:t xml:space="preserve"> māc</w:t>
      </w:r>
      <w:r w:rsidR="00D237A5" w:rsidRPr="006425D7">
        <w:rPr>
          <w:rFonts w:ascii="Times New Roman" w:eastAsia="Times New Roman" w:hAnsi="Times New Roman" w:cs="Times New Roman"/>
          <w:bCs/>
          <w:iCs/>
        </w:rPr>
        <w:t>ību iestādē.</w:t>
      </w:r>
    </w:p>
    <w:tbl>
      <w:tblPr>
        <w:tblStyle w:val="TableGrid2"/>
        <w:tblpPr w:leftFromText="180" w:rightFromText="180" w:vertAnchor="text" w:horzAnchor="margin" w:tblpY="181"/>
        <w:tblW w:w="12332" w:type="dxa"/>
        <w:tblLook w:val="04A0" w:firstRow="1" w:lastRow="0" w:firstColumn="1" w:lastColumn="0" w:noHBand="0" w:noVBand="1"/>
      </w:tblPr>
      <w:tblGrid>
        <w:gridCol w:w="2943"/>
        <w:gridCol w:w="1701"/>
        <w:gridCol w:w="4853"/>
        <w:gridCol w:w="2835"/>
      </w:tblGrid>
      <w:tr w:rsidR="001D796C" w:rsidRPr="006425D7" w14:paraId="568CEB31" w14:textId="77777777" w:rsidTr="00BA5B7D">
        <w:tc>
          <w:tcPr>
            <w:tcW w:w="2943" w:type="dxa"/>
          </w:tcPr>
          <w:p w14:paraId="18E1447B" w14:textId="77777777" w:rsidR="001D796C" w:rsidRPr="006425D7" w:rsidRDefault="001D796C" w:rsidP="001D796C">
            <w:pPr>
              <w:jc w:val="center"/>
              <w:rPr>
                <w:rFonts w:ascii="Times New Roman" w:eastAsia="Times New Roman" w:hAnsi="Times New Roman" w:cs="Times New Roman"/>
              </w:rPr>
            </w:pPr>
            <w:r w:rsidRPr="006425D7">
              <w:rPr>
                <w:rFonts w:ascii="Times New Roman" w:eastAsia="Times New Roman" w:hAnsi="Times New Roman" w:cs="Times New Roman"/>
              </w:rPr>
              <w:lastRenderedPageBreak/>
              <w:t>Rezultatīvā rādītāja nosaukums</w:t>
            </w:r>
          </w:p>
        </w:tc>
        <w:tc>
          <w:tcPr>
            <w:tcW w:w="1701" w:type="dxa"/>
          </w:tcPr>
          <w:p w14:paraId="150CF110" w14:textId="77777777" w:rsidR="001D796C" w:rsidRPr="006425D7" w:rsidRDefault="001D796C" w:rsidP="001D796C">
            <w:pPr>
              <w:jc w:val="center"/>
              <w:rPr>
                <w:rFonts w:ascii="Times New Roman" w:eastAsia="Times New Roman" w:hAnsi="Times New Roman" w:cs="Times New Roman"/>
              </w:rPr>
            </w:pPr>
            <w:r w:rsidRPr="006425D7">
              <w:rPr>
                <w:rFonts w:ascii="Times New Roman" w:eastAsia="Times New Roman" w:hAnsi="Times New Roman" w:cs="Times New Roman"/>
              </w:rPr>
              <w:t>Kvalitātes līmeņa vērtējums punktos</w:t>
            </w:r>
          </w:p>
        </w:tc>
        <w:tc>
          <w:tcPr>
            <w:tcW w:w="4853" w:type="dxa"/>
          </w:tcPr>
          <w:p w14:paraId="2C88A624" w14:textId="77777777" w:rsidR="001D796C" w:rsidRPr="006425D7" w:rsidRDefault="001D796C" w:rsidP="001D796C">
            <w:pPr>
              <w:jc w:val="center"/>
              <w:rPr>
                <w:rFonts w:ascii="Times New Roman" w:eastAsia="Times New Roman" w:hAnsi="Times New Roman" w:cs="Times New Roman"/>
              </w:rPr>
            </w:pPr>
            <w:r w:rsidRPr="006425D7">
              <w:rPr>
                <w:rFonts w:ascii="Times New Roman" w:eastAsia="Times New Roman" w:hAnsi="Times New Roman" w:cs="Times New Roman"/>
              </w:rPr>
              <w:t>Stiprās puses</w:t>
            </w:r>
          </w:p>
        </w:tc>
        <w:tc>
          <w:tcPr>
            <w:tcW w:w="2835" w:type="dxa"/>
          </w:tcPr>
          <w:p w14:paraId="115A76D1" w14:textId="77777777" w:rsidR="001D796C" w:rsidRPr="006425D7" w:rsidRDefault="001D796C" w:rsidP="001D796C">
            <w:pPr>
              <w:jc w:val="center"/>
              <w:rPr>
                <w:rFonts w:ascii="Times New Roman" w:eastAsia="Times New Roman" w:hAnsi="Times New Roman" w:cs="Times New Roman"/>
              </w:rPr>
            </w:pPr>
            <w:r w:rsidRPr="006425D7">
              <w:rPr>
                <w:rFonts w:ascii="Times New Roman" w:eastAsia="Times New Roman" w:hAnsi="Times New Roman" w:cs="Times New Roman"/>
              </w:rPr>
              <w:t>Turpmākās attīstības vajadzības</w:t>
            </w:r>
          </w:p>
        </w:tc>
      </w:tr>
      <w:tr w:rsidR="001D796C" w:rsidRPr="006425D7" w14:paraId="039DB786" w14:textId="77777777" w:rsidTr="00BA5B7D">
        <w:tc>
          <w:tcPr>
            <w:tcW w:w="2943" w:type="dxa"/>
          </w:tcPr>
          <w:p w14:paraId="7727AAA3" w14:textId="77777777" w:rsidR="001D796C" w:rsidRPr="006425D7" w:rsidRDefault="001D796C" w:rsidP="001D796C">
            <w:pPr>
              <w:jc w:val="both"/>
              <w:rPr>
                <w:rFonts w:ascii="Times New Roman" w:eastAsia="Times New Roman" w:hAnsi="Times New Roman" w:cs="Times New Roman"/>
                <w:bCs/>
                <w:lang w:val="lv-LV"/>
              </w:rPr>
            </w:pPr>
            <w:r w:rsidRPr="006425D7">
              <w:rPr>
                <w:rFonts w:ascii="Times New Roman" w:eastAsia="Calibri" w:hAnsi="Times New Roman" w:cs="Times New Roman"/>
                <w:bCs/>
                <w:lang w:val="lv-LV"/>
              </w:rPr>
              <w:t>Izglītības iestādes izveidotā sistēma iekļaujošas mācību vides nodrošināšanai un vienlīdzīgas attieksmes organizācijas kultūras ieviešanai</w:t>
            </w:r>
          </w:p>
        </w:tc>
        <w:tc>
          <w:tcPr>
            <w:tcW w:w="1701" w:type="dxa"/>
          </w:tcPr>
          <w:p w14:paraId="47CA2860" w14:textId="77777777" w:rsidR="001D796C" w:rsidRPr="006425D7" w:rsidRDefault="001D796C" w:rsidP="001D796C">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4853" w:type="dxa"/>
          </w:tcPr>
          <w:p w14:paraId="317BB9C7" w14:textId="77777777" w:rsidR="001D796C" w:rsidRPr="006425D7" w:rsidRDefault="00D237A5" w:rsidP="00EB4599">
            <w:pPr>
              <w:rPr>
                <w:rFonts w:ascii="Times New Roman" w:eastAsia="Times New Roman" w:hAnsi="Times New Roman" w:cs="Times New Roman"/>
              </w:rPr>
            </w:pPr>
            <w:r w:rsidRPr="006425D7">
              <w:rPr>
                <w:rFonts w:ascii="Times New Roman" w:eastAsia="Times New Roman" w:hAnsi="Times New Roman" w:cs="Times New Roman"/>
              </w:rPr>
              <w:t>Atbalsta personāls</w:t>
            </w:r>
            <w:r w:rsidR="00EB4599" w:rsidRPr="006425D7">
              <w:rPr>
                <w:rFonts w:ascii="Times New Roman" w:eastAsia="Times New Roman" w:hAnsi="Times New Roman" w:cs="Times New Roman"/>
              </w:rPr>
              <w:t xml:space="preserve"> nodrošina iespēju skolēniem iekļauties mācību procesā, respektējot viņu individuālās vajadzības. Sadarbojoties klašu audzinātājiem un mācību priekšmetu skolotājiem, skolēniem tiek nodrošināts draudzīgs mikroklimats, kur s</w:t>
            </w:r>
            <w:r w:rsidRPr="006425D7">
              <w:rPr>
                <w:rFonts w:ascii="Times New Roman" w:eastAsia="Times New Roman" w:hAnsi="Times New Roman" w:cs="Times New Roman"/>
              </w:rPr>
              <w:t xml:space="preserve">kolēns nejūtas diskriminēts </w:t>
            </w:r>
            <w:r w:rsidR="00EB4599" w:rsidRPr="006425D7">
              <w:rPr>
                <w:rFonts w:ascii="Times New Roman" w:eastAsia="Times New Roman" w:hAnsi="Times New Roman" w:cs="Times New Roman"/>
              </w:rPr>
              <w:t xml:space="preserve"> savu speciālo vajadzību vai kādu citu īpatnību dēļ.</w:t>
            </w:r>
            <w:r w:rsidR="001D796C" w:rsidRPr="006425D7">
              <w:rPr>
                <w:rFonts w:ascii="Times New Roman" w:eastAsia="Times New Roman" w:hAnsi="Times New Roman" w:cs="Times New Roman"/>
              </w:rPr>
              <w:t xml:space="preserve">  </w:t>
            </w:r>
            <w:r w:rsidRPr="006425D7">
              <w:rPr>
                <w:rFonts w:ascii="Times New Roman" w:eastAsia="Times New Roman" w:hAnsi="Times New Roman" w:cs="Times New Roman"/>
              </w:rPr>
              <w:t>Skolotājiem un vecākiem tiek piedāvāti vebināri no nekluse.lv, lai pilnveidotu skolas labbūtības vidi.</w:t>
            </w:r>
            <w:r w:rsidR="001D796C" w:rsidRPr="006425D7">
              <w:rPr>
                <w:rFonts w:ascii="Times New Roman" w:eastAsia="Times New Roman" w:hAnsi="Times New Roman" w:cs="Times New Roman"/>
              </w:rPr>
              <w:t xml:space="preserve">                                              </w:t>
            </w:r>
          </w:p>
        </w:tc>
        <w:tc>
          <w:tcPr>
            <w:tcW w:w="2835" w:type="dxa"/>
          </w:tcPr>
          <w:p w14:paraId="7292C508" w14:textId="77777777" w:rsidR="001D796C" w:rsidRPr="006425D7" w:rsidRDefault="00EB4599" w:rsidP="001D796C">
            <w:pPr>
              <w:jc w:val="both"/>
              <w:rPr>
                <w:rFonts w:ascii="Times New Roman" w:eastAsia="Times New Roman" w:hAnsi="Times New Roman" w:cs="Times New Roman"/>
              </w:rPr>
            </w:pPr>
            <w:r w:rsidRPr="006425D7">
              <w:rPr>
                <w:rFonts w:ascii="Times New Roman" w:eastAsia="Times New Roman" w:hAnsi="Times New Roman" w:cs="Times New Roman"/>
              </w:rPr>
              <w:t>Aktīvāk iesaistīt vecākus izglītojošu nodarbību organizēšanā, veicināt viņu atbildību un izpratni par mācību un audzināšanas darba mijiedarbību, kā arī dažādot sadarbības formas ar vecākiem.</w:t>
            </w:r>
          </w:p>
        </w:tc>
      </w:tr>
    </w:tbl>
    <w:p w14:paraId="54964DA5" w14:textId="77777777" w:rsidR="001D796C" w:rsidRPr="006425D7" w:rsidRDefault="001D796C" w:rsidP="001D796C">
      <w:pPr>
        <w:spacing w:after="0" w:line="240" w:lineRule="auto"/>
        <w:jc w:val="both"/>
        <w:rPr>
          <w:rFonts w:ascii="Times New Roman" w:eastAsia="Times New Roman" w:hAnsi="Times New Roman" w:cs="Times New Roman"/>
          <w:vertAlign w:val="superscript"/>
        </w:rPr>
      </w:pPr>
    </w:p>
    <w:p w14:paraId="252D9519" w14:textId="77777777" w:rsidR="001D796C" w:rsidRPr="006425D7" w:rsidRDefault="001D796C" w:rsidP="001D796C">
      <w:pPr>
        <w:spacing w:after="0" w:line="240" w:lineRule="auto"/>
        <w:jc w:val="both"/>
        <w:rPr>
          <w:rFonts w:ascii="Times New Roman" w:eastAsia="Times New Roman" w:hAnsi="Times New Roman" w:cs="Times New Roman"/>
          <w:vertAlign w:val="superscript"/>
        </w:rPr>
      </w:pPr>
    </w:p>
    <w:p w14:paraId="60BDB7F9" w14:textId="77777777" w:rsidR="00EB4599" w:rsidRPr="006425D7" w:rsidRDefault="00EB4599" w:rsidP="001D796C">
      <w:pPr>
        <w:spacing w:after="0" w:line="240" w:lineRule="auto"/>
        <w:ind w:left="360"/>
        <w:jc w:val="both"/>
        <w:rPr>
          <w:rFonts w:ascii="Times New Roman" w:eastAsia="Times New Roman" w:hAnsi="Times New Roman" w:cs="Times New Roman"/>
        </w:rPr>
      </w:pPr>
    </w:p>
    <w:p w14:paraId="6947A7C4" w14:textId="77777777" w:rsidR="00EB4599" w:rsidRPr="006425D7" w:rsidRDefault="00EB4599" w:rsidP="001D796C">
      <w:pPr>
        <w:spacing w:after="0" w:line="240" w:lineRule="auto"/>
        <w:ind w:left="360"/>
        <w:jc w:val="both"/>
        <w:rPr>
          <w:rFonts w:ascii="Times New Roman" w:eastAsia="Times New Roman" w:hAnsi="Times New Roman" w:cs="Times New Roman"/>
        </w:rPr>
      </w:pPr>
    </w:p>
    <w:p w14:paraId="7CFC0203" w14:textId="77777777" w:rsidR="00D237A5" w:rsidRPr="006425D7" w:rsidRDefault="00D237A5" w:rsidP="001D796C">
      <w:pPr>
        <w:spacing w:after="0" w:line="240" w:lineRule="auto"/>
        <w:ind w:left="360"/>
        <w:jc w:val="both"/>
        <w:rPr>
          <w:rFonts w:ascii="Times New Roman" w:eastAsia="Times New Roman" w:hAnsi="Times New Roman" w:cs="Times New Roman"/>
        </w:rPr>
      </w:pPr>
    </w:p>
    <w:p w14:paraId="6AE617EF" w14:textId="77777777" w:rsidR="00D237A5" w:rsidRPr="006425D7" w:rsidRDefault="00D237A5" w:rsidP="001D796C">
      <w:pPr>
        <w:spacing w:after="0" w:line="240" w:lineRule="auto"/>
        <w:ind w:left="360"/>
        <w:jc w:val="both"/>
        <w:rPr>
          <w:rFonts w:ascii="Times New Roman" w:eastAsia="Times New Roman" w:hAnsi="Times New Roman" w:cs="Times New Roman"/>
        </w:rPr>
      </w:pPr>
    </w:p>
    <w:p w14:paraId="18312CEE" w14:textId="77777777" w:rsidR="00D237A5" w:rsidRPr="006425D7" w:rsidRDefault="00D237A5" w:rsidP="001D796C">
      <w:pPr>
        <w:spacing w:after="0" w:line="240" w:lineRule="auto"/>
        <w:ind w:left="360"/>
        <w:jc w:val="both"/>
        <w:rPr>
          <w:rFonts w:ascii="Times New Roman" w:eastAsia="Times New Roman" w:hAnsi="Times New Roman" w:cs="Times New Roman"/>
        </w:rPr>
      </w:pPr>
    </w:p>
    <w:p w14:paraId="319558BD" w14:textId="77777777" w:rsidR="00D237A5" w:rsidRPr="006425D7" w:rsidRDefault="00D237A5" w:rsidP="001D796C">
      <w:pPr>
        <w:spacing w:after="0" w:line="240" w:lineRule="auto"/>
        <w:ind w:left="360"/>
        <w:jc w:val="both"/>
        <w:rPr>
          <w:rFonts w:ascii="Times New Roman" w:eastAsia="Times New Roman" w:hAnsi="Times New Roman" w:cs="Times New Roman"/>
        </w:rPr>
      </w:pPr>
    </w:p>
    <w:p w14:paraId="497A1FEE" w14:textId="77777777" w:rsidR="00D237A5" w:rsidRPr="006425D7" w:rsidRDefault="00D237A5" w:rsidP="001D796C">
      <w:pPr>
        <w:spacing w:after="0" w:line="240" w:lineRule="auto"/>
        <w:ind w:left="360"/>
        <w:jc w:val="both"/>
        <w:rPr>
          <w:rFonts w:ascii="Times New Roman" w:eastAsia="Times New Roman" w:hAnsi="Times New Roman" w:cs="Times New Roman"/>
        </w:rPr>
      </w:pPr>
    </w:p>
    <w:p w14:paraId="6D27BC0F" w14:textId="77777777" w:rsidR="00D237A5" w:rsidRPr="006425D7" w:rsidRDefault="00D237A5" w:rsidP="001D796C">
      <w:pPr>
        <w:spacing w:after="0" w:line="240" w:lineRule="auto"/>
        <w:ind w:left="360"/>
        <w:jc w:val="both"/>
        <w:rPr>
          <w:rFonts w:ascii="Times New Roman" w:eastAsia="Times New Roman" w:hAnsi="Times New Roman" w:cs="Times New Roman"/>
        </w:rPr>
      </w:pPr>
    </w:p>
    <w:p w14:paraId="28667A0C" w14:textId="77777777" w:rsidR="00D237A5" w:rsidRPr="006425D7" w:rsidRDefault="00D237A5" w:rsidP="001D796C">
      <w:pPr>
        <w:spacing w:after="0" w:line="240" w:lineRule="auto"/>
        <w:ind w:left="360"/>
        <w:jc w:val="both"/>
        <w:rPr>
          <w:rFonts w:ascii="Times New Roman" w:eastAsia="Times New Roman" w:hAnsi="Times New Roman" w:cs="Times New Roman"/>
        </w:rPr>
      </w:pPr>
    </w:p>
    <w:p w14:paraId="7E64D5BA" w14:textId="77777777" w:rsidR="00D237A5" w:rsidRPr="006425D7" w:rsidRDefault="00D237A5" w:rsidP="001D796C">
      <w:pPr>
        <w:spacing w:after="0" w:line="240" w:lineRule="auto"/>
        <w:ind w:left="360"/>
        <w:jc w:val="both"/>
        <w:rPr>
          <w:rFonts w:ascii="Times New Roman" w:eastAsia="Times New Roman" w:hAnsi="Times New Roman" w:cs="Times New Roman"/>
        </w:rPr>
      </w:pPr>
    </w:p>
    <w:p w14:paraId="7D6849B0" w14:textId="77777777" w:rsidR="00D237A5" w:rsidRPr="006425D7" w:rsidRDefault="00D237A5" w:rsidP="001D796C">
      <w:pPr>
        <w:spacing w:after="0" w:line="240" w:lineRule="auto"/>
        <w:ind w:left="360"/>
        <w:jc w:val="both"/>
        <w:rPr>
          <w:rFonts w:ascii="Times New Roman" w:eastAsia="Times New Roman" w:hAnsi="Times New Roman" w:cs="Times New Roman"/>
        </w:rPr>
      </w:pPr>
    </w:p>
    <w:p w14:paraId="24DFCE5D" w14:textId="77777777" w:rsidR="00D237A5" w:rsidRPr="006425D7" w:rsidRDefault="00D237A5" w:rsidP="001D796C">
      <w:pPr>
        <w:spacing w:after="0" w:line="240" w:lineRule="auto"/>
        <w:ind w:left="360"/>
        <w:jc w:val="both"/>
        <w:rPr>
          <w:rFonts w:ascii="Times New Roman" w:eastAsia="Times New Roman" w:hAnsi="Times New Roman" w:cs="Times New Roman"/>
        </w:rPr>
      </w:pPr>
    </w:p>
    <w:p w14:paraId="09E4018E" w14:textId="7CF45AC5" w:rsidR="001D796C" w:rsidRPr="006425D7" w:rsidRDefault="001D796C" w:rsidP="00BA5B7D">
      <w:pPr>
        <w:spacing w:after="0" w:line="240" w:lineRule="auto"/>
        <w:ind w:firstLine="284"/>
        <w:jc w:val="both"/>
        <w:rPr>
          <w:rFonts w:ascii="Times New Roman" w:eastAsia="Times New Roman" w:hAnsi="Times New Roman" w:cs="Times New Roman"/>
          <w:b/>
          <w:bCs/>
          <w:i/>
          <w:iCs/>
        </w:rPr>
      </w:pPr>
      <w:r w:rsidRPr="006425D7">
        <w:rPr>
          <w:rFonts w:ascii="Times New Roman" w:eastAsia="Times New Roman" w:hAnsi="Times New Roman" w:cs="Times New Roman"/>
        </w:rPr>
        <w:t>3.2.3.2. Elementa</w:t>
      </w:r>
      <w:r w:rsidRPr="006425D7">
        <w:rPr>
          <w:rFonts w:ascii="Times New Roman" w:eastAsia="Times New Roman" w:hAnsi="Times New Roman" w:cs="Times New Roman"/>
          <w:color w:val="4472C4"/>
        </w:rPr>
        <w:t xml:space="preserve"> </w:t>
      </w:r>
      <w:r w:rsidRPr="006425D7">
        <w:rPr>
          <w:rFonts w:ascii="Times New Roman" w:eastAsia="Times New Roman" w:hAnsi="Times New Roman" w:cs="Times New Roman"/>
        </w:rPr>
        <w:t xml:space="preserve">“Vienlīdzība un iekļaušana” pašvērtēšanā iegūtais rezultāts atbilst kvalitātes vērtējuma līmenim </w:t>
      </w:r>
      <w:r w:rsidRPr="006425D7">
        <w:rPr>
          <w:rFonts w:ascii="Times New Roman" w:eastAsia="Times New Roman" w:hAnsi="Times New Roman" w:cs="Times New Roman"/>
          <w:b/>
          <w:i/>
          <w:iCs/>
        </w:rPr>
        <w:t xml:space="preserve">Labi </w:t>
      </w:r>
    </w:p>
    <w:p w14:paraId="0B1C6D1F" w14:textId="77777777" w:rsidR="001D796C" w:rsidRPr="006425D7" w:rsidRDefault="001D796C" w:rsidP="001D796C">
      <w:pPr>
        <w:spacing w:after="0" w:line="240" w:lineRule="auto"/>
        <w:ind w:left="720"/>
        <w:contextualSpacing/>
        <w:jc w:val="both"/>
        <w:rPr>
          <w:rFonts w:ascii="Times New Roman" w:eastAsia="Times New Roman" w:hAnsi="Times New Roman" w:cs="Times New Roman"/>
        </w:rPr>
      </w:pPr>
    </w:p>
    <w:p w14:paraId="5C92EB24" w14:textId="4589E1FD" w:rsidR="0085396B" w:rsidRPr="006425D7" w:rsidRDefault="0085396B" w:rsidP="0085396B">
      <w:pPr>
        <w:spacing w:after="0" w:line="240" w:lineRule="auto"/>
        <w:ind w:left="360"/>
        <w:jc w:val="center"/>
        <w:rPr>
          <w:rFonts w:ascii="Times New Roman" w:eastAsia="Calibri" w:hAnsi="Times New Roman" w:cs="Times New Roman"/>
          <w:b/>
          <w:bCs/>
        </w:rPr>
      </w:pPr>
      <w:r w:rsidRPr="006425D7">
        <w:rPr>
          <w:rFonts w:ascii="Times New Roman" w:eastAsia="Calibri" w:hAnsi="Times New Roman" w:cs="Times New Roman"/>
          <w:b/>
          <w:bCs/>
        </w:rPr>
        <w:t xml:space="preserve">3.3.KVALITĀTES </w:t>
      </w:r>
      <w:r w:rsidR="00F8145C">
        <w:rPr>
          <w:rFonts w:ascii="Times New Roman" w:eastAsia="Calibri" w:hAnsi="Times New Roman" w:cs="Times New Roman"/>
          <w:b/>
          <w:bCs/>
        </w:rPr>
        <w:t>KATEGORIJA</w:t>
      </w:r>
      <w:r w:rsidRPr="006425D7">
        <w:rPr>
          <w:rFonts w:ascii="Times New Roman" w:eastAsia="Calibri" w:hAnsi="Times New Roman" w:cs="Times New Roman"/>
          <w:b/>
          <w:bCs/>
        </w:rPr>
        <w:t xml:space="preserve"> -KVALITATĪVAS MĀCĪBAS</w:t>
      </w:r>
    </w:p>
    <w:p w14:paraId="0B53BCB7" w14:textId="77777777" w:rsidR="0085396B" w:rsidRPr="006425D7" w:rsidRDefault="0085396B" w:rsidP="0085396B">
      <w:pPr>
        <w:spacing w:after="0" w:line="240" w:lineRule="auto"/>
        <w:ind w:left="360"/>
        <w:jc w:val="center"/>
        <w:rPr>
          <w:rFonts w:ascii="Times New Roman" w:eastAsia="Calibri" w:hAnsi="Times New Roman" w:cs="Times New Roman"/>
          <w:b/>
          <w:bCs/>
        </w:rPr>
      </w:pPr>
    </w:p>
    <w:p w14:paraId="267B7CE4" w14:textId="77777777" w:rsidR="0085396B" w:rsidRPr="006425D7" w:rsidRDefault="0085396B" w:rsidP="0085396B">
      <w:pPr>
        <w:spacing w:after="0" w:line="240" w:lineRule="auto"/>
        <w:ind w:left="360"/>
        <w:jc w:val="both"/>
        <w:rPr>
          <w:rFonts w:ascii="Times New Roman" w:eastAsia="Calibri" w:hAnsi="Times New Roman" w:cs="Times New Roman"/>
          <w:b/>
          <w:bCs/>
        </w:rPr>
      </w:pPr>
      <w:r w:rsidRPr="006425D7">
        <w:rPr>
          <w:rFonts w:ascii="Times New Roman" w:eastAsia="Calibri" w:hAnsi="Times New Roman" w:cs="Times New Roman"/>
          <w:b/>
          <w:bCs/>
        </w:rPr>
        <w:t>3.3.1. Elementa</w:t>
      </w:r>
      <w:r w:rsidRPr="006425D7">
        <w:rPr>
          <w:rFonts w:ascii="Times New Roman" w:eastAsia="Calibri" w:hAnsi="Times New Roman" w:cs="Times New Roman"/>
          <w:b/>
          <w:bCs/>
          <w:color w:val="4472C4"/>
        </w:rPr>
        <w:t xml:space="preserve"> </w:t>
      </w:r>
      <w:r w:rsidRPr="006425D7">
        <w:rPr>
          <w:rFonts w:ascii="Times New Roman" w:eastAsia="Calibri" w:hAnsi="Times New Roman" w:cs="Times New Roman"/>
          <w:b/>
          <w:bCs/>
        </w:rPr>
        <w:t>“Mācīšana un mācīšanās” kvantitatīvais un kvalitatīvais izvērtējums</w:t>
      </w:r>
    </w:p>
    <w:p w14:paraId="6A730A72" w14:textId="77777777" w:rsidR="0085396B" w:rsidRPr="006425D7" w:rsidRDefault="0085396B" w:rsidP="0085396B">
      <w:pPr>
        <w:spacing w:after="0" w:line="240" w:lineRule="auto"/>
        <w:ind w:left="720"/>
        <w:contextualSpacing/>
        <w:jc w:val="both"/>
        <w:rPr>
          <w:rFonts w:ascii="Times New Roman" w:eastAsia="Calibri" w:hAnsi="Times New Roman" w:cs="Times New Roman"/>
          <w:b/>
          <w:bCs/>
        </w:rPr>
      </w:pPr>
    </w:p>
    <w:p w14:paraId="5A64AC87" w14:textId="77777777" w:rsidR="0085396B" w:rsidRPr="006425D7" w:rsidRDefault="0085396B" w:rsidP="0085396B">
      <w:pPr>
        <w:spacing w:after="0" w:line="240" w:lineRule="auto"/>
        <w:ind w:left="360"/>
        <w:jc w:val="both"/>
        <w:rPr>
          <w:rFonts w:ascii="Times New Roman" w:eastAsia="Calibri" w:hAnsi="Times New Roman" w:cs="Times New Roman"/>
        </w:rPr>
      </w:pPr>
      <w:r w:rsidRPr="006425D7">
        <w:rPr>
          <w:rFonts w:ascii="Times New Roman" w:eastAsia="Calibri" w:hAnsi="Times New Roman" w:cs="Times New Roman"/>
        </w:rPr>
        <w:t>3.3.1.1. Informācija par izglītības iestādes vadības noteiktajiem virzieniem/mērķiem mācību stundu / nodarbību vērošanā 2023./2024.mācību gadā.: skolas administrācija vēroja 80%pedagogu vadītās mācību stundas, balstoties uz izstrādāto Mācību stundas vērošanas lapu.(</w:t>
      </w:r>
      <w:r w:rsidR="00661A59" w:rsidRPr="006425D7">
        <w:rPr>
          <w:rFonts w:ascii="Times New Roman" w:eastAsia="Calibri" w:hAnsi="Times New Roman" w:cs="Times New Roman"/>
        </w:rPr>
        <w:t>skat.Pielikumā). Notika</w:t>
      </w:r>
      <w:r w:rsidRPr="006425D7">
        <w:rPr>
          <w:rFonts w:ascii="Times New Roman" w:eastAsia="Calibri" w:hAnsi="Times New Roman" w:cs="Times New Roman"/>
        </w:rPr>
        <w:t xml:space="preserve"> koleģiāla mācību stundu vērošana, kuras mērķis bija savstarpēja mācīšanās, dalīšanās pieredzē, kā nodrošināt labvēlīgu stundas gaisotni</w:t>
      </w:r>
      <w:r w:rsidR="00A3678F" w:rsidRPr="006425D7">
        <w:rPr>
          <w:rFonts w:ascii="Times New Roman" w:eastAsia="Calibri" w:hAnsi="Times New Roman" w:cs="Times New Roman"/>
        </w:rPr>
        <w:t>, aktivizēt skolēnus un uzturēt interesi par mācāmo.</w:t>
      </w:r>
      <w:r w:rsidR="00661A59" w:rsidRPr="006425D7">
        <w:rPr>
          <w:rFonts w:ascii="Times New Roman" w:eastAsia="Calibri" w:hAnsi="Times New Roman" w:cs="Times New Roman"/>
        </w:rPr>
        <w:t xml:space="preserve"> 50% skolotāju izmantoja šo iespēju. Tika piedāvāts plašs inter</w:t>
      </w:r>
      <w:r w:rsidR="00D237A5" w:rsidRPr="006425D7">
        <w:rPr>
          <w:rFonts w:ascii="Times New Roman" w:eastAsia="Calibri" w:hAnsi="Times New Roman" w:cs="Times New Roman"/>
        </w:rPr>
        <w:t>ešu izglītības nodarbību klāsts(17 interešu izglītības pulciņi).</w:t>
      </w:r>
    </w:p>
    <w:p w14:paraId="633B8D35" w14:textId="77777777" w:rsidR="00661A59" w:rsidRPr="006425D7" w:rsidRDefault="00661A59" w:rsidP="0085396B">
      <w:pPr>
        <w:spacing w:after="0" w:line="240" w:lineRule="auto"/>
        <w:ind w:left="360"/>
        <w:jc w:val="both"/>
        <w:rPr>
          <w:rFonts w:ascii="Times New Roman" w:eastAsia="Calibri" w:hAnsi="Times New Roman" w:cs="Times New Roman"/>
        </w:rPr>
      </w:pPr>
    </w:p>
    <w:p w14:paraId="20B3E3AE" w14:textId="745E8454" w:rsidR="007C2141" w:rsidRPr="006425D7" w:rsidRDefault="00661A59" w:rsidP="005B12ED">
      <w:pPr>
        <w:spacing w:after="0" w:line="240" w:lineRule="auto"/>
        <w:ind w:left="360"/>
        <w:jc w:val="both"/>
        <w:rPr>
          <w:rFonts w:ascii="Times New Roman" w:eastAsia="Calibri" w:hAnsi="Times New Roman" w:cs="Times New Roman"/>
        </w:rPr>
      </w:pPr>
      <w:r w:rsidRPr="006425D7">
        <w:rPr>
          <w:rFonts w:ascii="Times New Roman" w:eastAsia="Calibri" w:hAnsi="Times New Roman" w:cs="Times New Roman"/>
        </w:rPr>
        <w:t>3.3.1.2</w:t>
      </w:r>
      <w:r w:rsidRPr="006425D7">
        <w:rPr>
          <w:rFonts w:ascii="Times New Roman" w:eastAsia="Calibri" w:hAnsi="Times New Roman" w:cs="Times New Roman"/>
          <w:b/>
          <w:bCs/>
          <w:i/>
          <w:iCs/>
        </w:rPr>
        <w:t xml:space="preserve">. </w:t>
      </w:r>
      <w:r w:rsidRPr="006425D7">
        <w:rPr>
          <w:rFonts w:ascii="Times New Roman" w:eastAsia="Times New Roman" w:hAnsi="Times New Roman" w:cs="Times New Roman"/>
        </w:rPr>
        <w:t xml:space="preserve">Būtiskākie iegūtie dati, informācija un secinājumi </w:t>
      </w:r>
      <w:r w:rsidRPr="006425D7">
        <w:rPr>
          <w:rFonts w:ascii="Times New Roman" w:eastAsia="Calibri" w:hAnsi="Times New Roman" w:cs="Times New Roman"/>
        </w:rPr>
        <w:t>no mācību stundu / nodarbību vērošanas: gandrīz 90% vērotās mācību stundas bija skolēncentrētas. Visās stundās tika komunicēts stundas</w:t>
      </w:r>
      <w:r w:rsidR="008E0B8C" w:rsidRPr="006425D7">
        <w:rPr>
          <w:rFonts w:ascii="Times New Roman" w:eastAsia="Calibri" w:hAnsi="Times New Roman" w:cs="Times New Roman"/>
        </w:rPr>
        <w:t xml:space="preserve"> sasniedzamais rezultāts, stund</w:t>
      </w:r>
      <w:r w:rsidRPr="006425D7">
        <w:rPr>
          <w:rFonts w:ascii="Times New Roman" w:eastAsia="Calibri" w:hAnsi="Times New Roman" w:cs="Times New Roman"/>
        </w:rPr>
        <w:t xml:space="preserve">ai bija 3 daļas: ierosināšana, apjēgšana un refleksija, 80% stundās bija vērojama visu skolēnu iesaiste, ievērojot viņu individuālās spējas, tika sniegta un saņemta atgriezeniskā saite, notika formatīvā vērtēšana, tai skaitā uzslavas, ieteikumi. </w:t>
      </w:r>
      <w:r w:rsidR="004D7B8B" w:rsidRPr="006425D7">
        <w:rPr>
          <w:rFonts w:ascii="Times New Roman" w:eastAsia="Calibri" w:hAnsi="Times New Roman" w:cs="Times New Roman"/>
        </w:rPr>
        <w:t xml:space="preserve">70% tika jēgpilni izmantoti digitālie mācību līdzekļi un </w:t>
      </w:r>
      <w:r w:rsidRPr="006425D7">
        <w:rPr>
          <w:rFonts w:ascii="Times New Roman" w:eastAsia="Calibri" w:hAnsi="Times New Roman" w:cs="Times New Roman"/>
        </w:rPr>
        <w:t xml:space="preserve"> informāciju tehnoloģijas: projektors, datori, mobilie telefoni.</w:t>
      </w:r>
    </w:p>
    <w:tbl>
      <w:tblPr>
        <w:tblStyle w:val="TableGrid3"/>
        <w:tblW w:w="12601" w:type="dxa"/>
        <w:jc w:val="center"/>
        <w:tblLook w:val="04A0" w:firstRow="1" w:lastRow="0" w:firstColumn="1" w:lastColumn="0" w:noHBand="0" w:noVBand="1"/>
      </w:tblPr>
      <w:tblGrid>
        <w:gridCol w:w="4096"/>
        <w:gridCol w:w="1559"/>
        <w:gridCol w:w="4449"/>
        <w:gridCol w:w="2497"/>
      </w:tblGrid>
      <w:tr w:rsidR="007C2141" w:rsidRPr="006425D7" w14:paraId="2488B4B7" w14:textId="77777777" w:rsidTr="005B12ED">
        <w:trPr>
          <w:jc w:val="center"/>
        </w:trPr>
        <w:tc>
          <w:tcPr>
            <w:tcW w:w="4096" w:type="dxa"/>
          </w:tcPr>
          <w:p w14:paraId="30324614" w14:textId="77777777" w:rsidR="007C2141" w:rsidRPr="006425D7" w:rsidRDefault="007C2141" w:rsidP="007C2141">
            <w:pPr>
              <w:jc w:val="center"/>
              <w:rPr>
                <w:rFonts w:ascii="Times New Roman" w:eastAsia="Times New Roman" w:hAnsi="Times New Roman" w:cs="Times New Roman"/>
              </w:rPr>
            </w:pPr>
            <w:r w:rsidRPr="006425D7">
              <w:rPr>
                <w:rFonts w:ascii="Times New Roman" w:eastAsia="Times New Roman" w:hAnsi="Times New Roman" w:cs="Times New Roman"/>
              </w:rPr>
              <w:t>Rezultatīvā rādītāja nosaukums</w:t>
            </w:r>
          </w:p>
        </w:tc>
        <w:tc>
          <w:tcPr>
            <w:tcW w:w="1559" w:type="dxa"/>
          </w:tcPr>
          <w:p w14:paraId="13B74C21" w14:textId="77777777" w:rsidR="007C2141" w:rsidRPr="006425D7" w:rsidRDefault="007C2141" w:rsidP="007C2141">
            <w:pPr>
              <w:jc w:val="center"/>
              <w:rPr>
                <w:rFonts w:ascii="Times New Roman" w:eastAsia="Times New Roman" w:hAnsi="Times New Roman" w:cs="Times New Roman"/>
              </w:rPr>
            </w:pPr>
            <w:r w:rsidRPr="006425D7">
              <w:rPr>
                <w:rFonts w:ascii="Times New Roman" w:eastAsia="Times New Roman" w:hAnsi="Times New Roman" w:cs="Times New Roman"/>
              </w:rPr>
              <w:t>Kvalitātes līmeņa vērtējums punktos</w:t>
            </w:r>
          </w:p>
        </w:tc>
        <w:tc>
          <w:tcPr>
            <w:tcW w:w="4449" w:type="dxa"/>
          </w:tcPr>
          <w:p w14:paraId="79F03FD0" w14:textId="77777777" w:rsidR="007C2141" w:rsidRPr="006425D7" w:rsidRDefault="007C2141" w:rsidP="007C2141">
            <w:pPr>
              <w:jc w:val="center"/>
              <w:rPr>
                <w:rFonts w:ascii="Times New Roman" w:eastAsia="Times New Roman" w:hAnsi="Times New Roman" w:cs="Times New Roman"/>
              </w:rPr>
            </w:pPr>
            <w:r w:rsidRPr="006425D7">
              <w:rPr>
                <w:rFonts w:ascii="Times New Roman" w:eastAsia="Times New Roman" w:hAnsi="Times New Roman" w:cs="Times New Roman"/>
              </w:rPr>
              <w:t>Stiprās puses</w:t>
            </w:r>
          </w:p>
        </w:tc>
        <w:tc>
          <w:tcPr>
            <w:tcW w:w="2497" w:type="dxa"/>
          </w:tcPr>
          <w:p w14:paraId="10CD06C0" w14:textId="77777777" w:rsidR="007C2141" w:rsidRPr="006425D7" w:rsidRDefault="007C2141" w:rsidP="007C2141">
            <w:pPr>
              <w:jc w:val="center"/>
              <w:rPr>
                <w:rFonts w:ascii="Times New Roman" w:eastAsia="Times New Roman" w:hAnsi="Times New Roman" w:cs="Times New Roman"/>
              </w:rPr>
            </w:pPr>
            <w:r w:rsidRPr="006425D7">
              <w:rPr>
                <w:rFonts w:ascii="Times New Roman" w:eastAsia="Times New Roman" w:hAnsi="Times New Roman" w:cs="Times New Roman"/>
              </w:rPr>
              <w:t>Turpmākās attīstības vajadzības</w:t>
            </w:r>
          </w:p>
        </w:tc>
      </w:tr>
      <w:tr w:rsidR="007C2141" w:rsidRPr="006425D7" w14:paraId="560068DC" w14:textId="77777777" w:rsidTr="005B12ED">
        <w:trPr>
          <w:jc w:val="center"/>
        </w:trPr>
        <w:tc>
          <w:tcPr>
            <w:tcW w:w="4096" w:type="dxa"/>
          </w:tcPr>
          <w:p w14:paraId="2B899677" w14:textId="05E36FD3" w:rsidR="007C2141" w:rsidRPr="006425D7" w:rsidRDefault="007C2141" w:rsidP="007C2141">
            <w:pPr>
              <w:jc w:val="both"/>
              <w:rPr>
                <w:rFonts w:ascii="Times New Roman" w:eastAsia="Calibri" w:hAnsi="Times New Roman" w:cs="Times New Roman"/>
                <w:bCs/>
                <w:lang w:val="lv-LV"/>
              </w:rPr>
            </w:pPr>
            <w:r w:rsidRPr="006425D7">
              <w:rPr>
                <w:rFonts w:ascii="Times New Roman" w:eastAsia="Calibri" w:hAnsi="Times New Roman" w:cs="Times New Roman"/>
                <w:bCs/>
                <w:lang w:val="lv-LV"/>
              </w:rPr>
              <w:t xml:space="preserve">Izglītības iestādes izveidotā sistēma datu ieguvei par mācīšanas un mācīšanās kvalitāti un tās pilnveidei </w:t>
            </w:r>
          </w:p>
        </w:tc>
        <w:tc>
          <w:tcPr>
            <w:tcW w:w="1559" w:type="dxa"/>
          </w:tcPr>
          <w:p w14:paraId="585E1FBB" w14:textId="77777777" w:rsidR="007C2141" w:rsidRPr="006425D7" w:rsidRDefault="00EF561D" w:rsidP="007C2141">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4449" w:type="dxa"/>
          </w:tcPr>
          <w:p w14:paraId="2DF4343B" w14:textId="77777777" w:rsidR="007C2141" w:rsidRPr="006425D7" w:rsidRDefault="00EF561D" w:rsidP="007C2141">
            <w:pPr>
              <w:jc w:val="both"/>
              <w:rPr>
                <w:rFonts w:ascii="Times New Roman" w:eastAsia="Times New Roman" w:hAnsi="Times New Roman" w:cs="Times New Roman"/>
              </w:rPr>
            </w:pPr>
            <w:r w:rsidRPr="006425D7">
              <w:rPr>
                <w:rFonts w:ascii="Times New Roman" w:eastAsia="Times New Roman" w:hAnsi="Times New Roman" w:cs="Times New Roman"/>
              </w:rPr>
              <w:t xml:space="preserve">Skolotāji pārzina mācību stundas struktūru, kopīgi sadarbojoties, veido starpdisciplināras, integrētas mācību stundas. </w:t>
            </w:r>
          </w:p>
        </w:tc>
        <w:tc>
          <w:tcPr>
            <w:tcW w:w="2497" w:type="dxa"/>
          </w:tcPr>
          <w:p w14:paraId="0C849979" w14:textId="77777777" w:rsidR="007C2141" w:rsidRPr="006425D7" w:rsidRDefault="00DF7D2C" w:rsidP="007C2141">
            <w:pPr>
              <w:jc w:val="both"/>
              <w:rPr>
                <w:rFonts w:ascii="Times New Roman" w:eastAsia="Times New Roman" w:hAnsi="Times New Roman" w:cs="Times New Roman"/>
              </w:rPr>
            </w:pPr>
            <w:r w:rsidRPr="006425D7">
              <w:rPr>
                <w:rFonts w:ascii="Times New Roman" w:eastAsia="Times New Roman" w:hAnsi="Times New Roman" w:cs="Times New Roman"/>
              </w:rPr>
              <w:t>Aktivizēt skolotāju savstarpēju mācīšanos, lai pilnvērtīgāk apgūtu MI rīkus.</w:t>
            </w:r>
          </w:p>
        </w:tc>
      </w:tr>
      <w:tr w:rsidR="007C2141" w:rsidRPr="006425D7" w14:paraId="5FF684E1" w14:textId="77777777" w:rsidTr="005B12ED">
        <w:trPr>
          <w:jc w:val="center"/>
        </w:trPr>
        <w:tc>
          <w:tcPr>
            <w:tcW w:w="4096" w:type="dxa"/>
          </w:tcPr>
          <w:p w14:paraId="68C398B6" w14:textId="2515BD99" w:rsidR="007C2141" w:rsidRPr="006425D7" w:rsidRDefault="007C2141" w:rsidP="007C2141">
            <w:pPr>
              <w:jc w:val="both"/>
              <w:rPr>
                <w:rFonts w:ascii="Times New Roman" w:eastAsia="Calibri" w:hAnsi="Times New Roman" w:cs="Times New Roman"/>
                <w:bCs/>
                <w:vertAlign w:val="superscript"/>
                <w:lang w:val="lv-LV"/>
              </w:rPr>
            </w:pPr>
            <w:r w:rsidRPr="006425D7">
              <w:rPr>
                <w:rFonts w:ascii="Times New Roman" w:eastAsia="Calibri" w:hAnsi="Times New Roman" w:cs="Times New Roman"/>
                <w:bCs/>
                <w:lang w:val="lv-LV"/>
              </w:rPr>
              <w:lastRenderedPageBreak/>
              <w:t xml:space="preserve">Izglītības procesa plānošanas un īstenošanas efektivitāte un kvalitāte </w:t>
            </w:r>
          </w:p>
        </w:tc>
        <w:tc>
          <w:tcPr>
            <w:tcW w:w="1559" w:type="dxa"/>
          </w:tcPr>
          <w:p w14:paraId="32C66153" w14:textId="77777777" w:rsidR="007C2141" w:rsidRPr="006425D7" w:rsidRDefault="00DF7D2C" w:rsidP="007C2141">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4449" w:type="dxa"/>
          </w:tcPr>
          <w:p w14:paraId="7F907382" w14:textId="77777777" w:rsidR="007C2141" w:rsidRPr="006425D7" w:rsidRDefault="004243CD" w:rsidP="007C2141">
            <w:pPr>
              <w:jc w:val="both"/>
              <w:rPr>
                <w:rFonts w:ascii="Times New Roman" w:eastAsia="Times New Roman" w:hAnsi="Times New Roman" w:cs="Times New Roman"/>
              </w:rPr>
            </w:pPr>
            <w:r w:rsidRPr="006425D7">
              <w:rPr>
                <w:rFonts w:ascii="Times New Roman" w:eastAsia="Times New Roman" w:hAnsi="Times New Roman" w:cs="Times New Roman"/>
              </w:rPr>
              <w:t xml:space="preserve">Izglītības procesa plānošana un īstenošana notiek, balstoties uz valsts un pašvaldības noteiktajām </w:t>
            </w:r>
            <w:r w:rsidR="003B3641" w:rsidRPr="006425D7">
              <w:rPr>
                <w:rFonts w:ascii="Times New Roman" w:eastAsia="Times New Roman" w:hAnsi="Times New Roman" w:cs="Times New Roman"/>
              </w:rPr>
              <w:t>vadlīnijām un prioritātēm. M</w:t>
            </w:r>
            <w:r w:rsidR="003B3641" w:rsidRPr="006425D7">
              <w:rPr>
                <w:rFonts w:ascii="Times New Roman" w:eastAsia="Times New Roman" w:hAnsi="Times New Roman" w:cs="Times New Roman"/>
                <w:lang w:val="lv-LV"/>
              </w:rPr>
              <w:t>ācību ekskursijas, projektu darbs, tiešsaistes tikšanās un apmācības gan skolēniem, gan skolotājiem, gan skolēnu vecākiem to pilnveido.</w:t>
            </w:r>
          </w:p>
        </w:tc>
        <w:tc>
          <w:tcPr>
            <w:tcW w:w="2497" w:type="dxa"/>
          </w:tcPr>
          <w:p w14:paraId="63AC3191" w14:textId="0BF95912" w:rsidR="007C2141" w:rsidRPr="006425D7" w:rsidRDefault="003B3641" w:rsidP="007C2141">
            <w:pPr>
              <w:jc w:val="both"/>
              <w:rPr>
                <w:rFonts w:ascii="Times New Roman" w:eastAsia="Times New Roman" w:hAnsi="Times New Roman" w:cs="Times New Roman"/>
              </w:rPr>
            </w:pPr>
            <w:r w:rsidRPr="006425D7">
              <w:rPr>
                <w:rFonts w:ascii="Times New Roman" w:eastAsia="Times New Roman" w:hAnsi="Times New Roman" w:cs="Times New Roman"/>
              </w:rPr>
              <w:t>Plānošanas/īstenošanas procesā iesaistīt vecākus, Skolas padomes pārstāvjus.</w:t>
            </w:r>
          </w:p>
        </w:tc>
      </w:tr>
      <w:tr w:rsidR="007C2141" w:rsidRPr="006425D7" w14:paraId="6C54880C" w14:textId="77777777" w:rsidTr="005B12ED">
        <w:trPr>
          <w:jc w:val="center"/>
        </w:trPr>
        <w:tc>
          <w:tcPr>
            <w:tcW w:w="4096" w:type="dxa"/>
          </w:tcPr>
          <w:p w14:paraId="0F549996" w14:textId="71555287" w:rsidR="007C2141" w:rsidRPr="006425D7" w:rsidRDefault="007C2141" w:rsidP="007C2141">
            <w:pPr>
              <w:jc w:val="both"/>
              <w:rPr>
                <w:rFonts w:ascii="Times New Roman" w:eastAsia="Calibri" w:hAnsi="Times New Roman" w:cs="Times New Roman"/>
                <w:bCs/>
                <w:vertAlign w:val="superscript"/>
              </w:rPr>
            </w:pPr>
            <w:r w:rsidRPr="006425D7">
              <w:rPr>
                <w:rFonts w:ascii="Times New Roman" w:eastAsia="Calibri" w:hAnsi="Times New Roman" w:cs="Times New Roman"/>
                <w:bCs/>
              </w:rPr>
              <w:t xml:space="preserve">Izglītības procesa diferenciācija, individualizācija un personalizācija </w:t>
            </w:r>
          </w:p>
        </w:tc>
        <w:tc>
          <w:tcPr>
            <w:tcW w:w="1559" w:type="dxa"/>
          </w:tcPr>
          <w:p w14:paraId="3B94CDE8" w14:textId="77777777" w:rsidR="007C2141" w:rsidRPr="006425D7" w:rsidRDefault="00DF7D2C" w:rsidP="007C2141">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4449" w:type="dxa"/>
          </w:tcPr>
          <w:p w14:paraId="56AC22E2" w14:textId="77777777" w:rsidR="007C2141" w:rsidRPr="006425D7" w:rsidRDefault="00487F68" w:rsidP="00F95058">
            <w:pPr>
              <w:jc w:val="both"/>
              <w:rPr>
                <w:rFonts w:ascii="Times New Roman" w:eastAsia="Times New Roman" w:hAnsi="Times New Roman" w:cs="Times New Roman"/>
              </w:rPr>
            </w:pPr>
            <w:r w:rsidRPr="006425D7">
              <w:rPr>
                <w:rFonts w:ascii="Times New Roman" w:eastAsia="Times New Roman" w:hAnsi="Times New Roman" w:cs="Times New Roman"/>
              </w:rPr>
              <w:t>Mācību proc</w:t>
            </w:r>
            <w:r w:rsidR="00CA5639" w:rsidRPr="006425D7">
              <w:rPr>
                <w:rFonts w:ascii="Times New Roman" w:eastAsia="Times New Roman" w:hAnsi="Times New Roman" w:cs="Times New Roman"/>
              </w:rPr>
              <w:t xml:space="preserve">ess norit, ievērojot skolēnu individuālās īpatnības, attiecīgi pielāgojot, veidojot uzdevumus atbilstoši vecumposmam, uztveres īpatnībām un nodrošinot labvēlīgu, </w:t>
            </w:r>
            <w:r w:rsidR="00F95058" w:rsidRPr="006425D7">
              <w:rPr>
                <w:rFonts w:ascii="Times New Roman" w:eastAsia="Times New Roman" w:hAnsi="Times New Roman" w:cs="Times New Roman"/>
              </w:rPr>
              <w:t xml:space="preserve">darboties </w:t>
            </w:r>
            <w:r w:rsidR="00CA5639" w:rsidRPr="006425D7">
              <w:rPr>
                <w:rFonts w:ascii="Times New Roman" w:eastAsia="Times New Roman" w:hAnsi="Times New Roman" w:cs="Times New Roman"/>
              </w:rPr>
              <w:t>motivējošu gaisotni.</w:t>
            </w:r>
          </w:p>
        </w:tc>
        <w:tc>
          <w:tcPr>
            <w:tcW w:w="2497" w:type="dxa"/>
          </w:tcPr>
          <w:p w14:paraId="24C31DA2" w14:textId="77777777" w:rsidR="007C2141" w:rsidRPr="006425D7" w:rsidRDefault="00F95058" w:rsidP="007C2141">
            <w:pPr>
              <w:jc w:val="both"/>
              <w:rPr>
                <w:rFonts w:ascii="Times New Roman" w:eastAsia="Times New Roman" w:hAnsi="Times New Roman" w:cs="Times New Roman"/>
              </w:rPr>
            </w:pPr>
            <w:r w:rsidRPr="006425D7">
              <w:rPr>
                <w:rFonts w:ascii="Times New Roman" w:eastAsia="Times New Roman" w:hAnsi="Times New Roman" w:cs="Times New Roman"/>
              </w:rPr>
              <w:t>Aktīvāk izmantot individuālās nodarbības ar skolēniem, lai uzlabotu viņu sniegumu.</w:t>
            </w:r>
          </w:p>
        </w:tc>
      </w:tr>
      <w:tr w:rsidR="007C2141" w:rsidRPr="006425D7" w14:paraId="270C1D84" w14:textId="77777777" w:rsidTr="005B12ED">
        <w:trPr>
          <w:jc w:val="center"/>
        </w:trPr>
        <w:tc>
          <w:tcPr>
            <w:tcW w:w="4096" w:type="dxa"/>
          </w:tcPr>
          <w:p w14:paraId="01F4170B" w14:textId="77777777" w:rsidR="007C2141" w:rsidRPr="006425D7" w:rsidRDefault="007C2141" w:rsidP="007C2141">
            <w:pPr>
              <w:jc w:val="both"/>
              <w:rPr>
                <w:rFonts w:ascii="Times New Roman" w:eastAsia="Calibri" w:hAnsi="Times New Roman" w:cs="Times New Roman"/>
                <w:bCs/>
                <w:lang w:val="lv-LV"/>
              </w:rPr>
            </w:pPr>
            <w:r w:rsidRPr="006425D7">
              <w:rPr>
                <w:rFonts w:ascii="Times New Roman" w:eastAsia="Calibri" w:hAnsi="Times New Roman" w:cs="Times New Roman"/>
                <w:bCs/>
                <w:lang w:val="lv-LV"/>
              </w:rPr>
              <w:t>Izglītības procesa īstenošanas kvalitāte attālinātajās mācībās</w:t>
            </w:r>
          </w:p>
        </w:tc>
        <w:tc>
          <w:tcPr>
            <w:tcW w:w="1559" w:type="dxa"/>
          </w:tcPr>
          <w:p w14:paraId="0C24BD04" w14:textId="77777777" w:rsidR="007C2141" w:rsidRPr="006425D7" w:rsidRDefault="00F95058" w:rsidP="007C2141">
            <w:pPr>
              <w:jc w:val="both"/>
              <w:rPr>
                <w:rFonts w:ascii="Times New Roman" w:eastAsia="Times New Roman" w:hAnsi="Times New Roman" w:cs="Times New Roman"/>
                <w:lang w:val="lv-LV"/>
              </w:rPr>
            </w:pPr>
            <w:r w:rsidRPr="006425D7">
              <w:rPr>
                <w:rFonts w:ascii="Times New Roman" w:eastAsia="Times New Roman" w:hAnsi="Times New Roman" w:cs="Times New Roman"/>
                <w:lang w:val="lv-LV"/>
              </w:rPr>
              <w:t>3</w:t>
            </w:r>
          </w:p>
        </w:tc>
        <w:tc>
          <w:tcPr>
            <w:tcW w:w="4449" w:type="dxa"/>
          </w:tcPr>
          <w:p w14:paraId="787408E3" w14:textId="714C0218" w:rsidR="007C2141" w:rsidRPr="006425D7" w:rsidRDefault="007C2141" w:rsidP="007C2141">
            <w:pPr>
              <w:jc w:val="both"/>
              <w:rPr>
                <w:rFonts w:ascii="Times New Roman" w:eastAsia="Times New Roman" w:hAnsi="Times New Roman" w:cs="Times New Roman"/>
                <w:lang w:val="lv-LV"/>
              </w:rPr>
            </w:pPr>
          </w:p>
        </w:tc>
        <w:tc>
          <w:tcPr>
            <w:tcW w:w="2497" w:type="dxa"/>
          </w:tcPr>
          <w:p w14:paraId="1685D369" w14:textId="77777777" w:rsidR="007C2141" w:rsidRPr="006425D7" w:rsidRDefault="007A7A64" w:rsidP="007C2141">
            <w:pPr>
              <w:jc w:val="both"/>
              <w:rPr>
                <w:rFonts w:ascii="Times New Roman" w:eastAsia="Times New Roman" w:hAnsi="Times New Roman" w:cs="Times New Roman"/>
                <w:lang w:val="lv-LV"/>
              </w:rPr>
            </w:pPr>
            <w:r w:rsidRPr="006425D7">
              <w:rPr>
                <w:rFonts w:ascii="Times New Roman" w:eastAsia="Times New Roman" w:hAnsi="Times New Roman" w:cs="Times New Roman"/>
                <w:lang w:val="lv-LV"/>
              </w:rPr>
              <w:t>Nodrošināt attīstošu atgriezenisko saiti par attālināto mācību norisi gan skolēniem, gan viņu vecākiem.</w:t>
            </w:r>
          </w:p>
        </w:tc>
      </w:tr>
      <w:tr w:rsidR="007C2141" w:rsidRPr="006425D7" w14:paraId="27FBB599" w14:textId="77777777" w:rsidTr="005B12ED">
        <w:trPr>
          <w:jc w:val="center"/>
        </w:trPr>
        <w:tc>
          <w:tcPr>
            <w:tcW w:w="4096" w:type="dxa"/>
          </w:tcPr>
          <w:p w14:paraId="16D5178A" w14:textId="77777777" w:rsidR="007C2141" w:rsidRPr="006425D7" w:rsidRDefault="007C2141" w:rsidP="007C2141">
            <w:pPr>
              <w:jc w:val="both"/>
              <w:rPr>
                <w:rFonts w:ascii="Times New Roman" w:eastAsia="Calibri" w:hAnsi="Times New Roman" w:cs="Times New Roman"/>
                <w:bCs/>
                <w:lang w:val="lv-LV"/>
              </w:rPr>
            </w:pPr>
            <w:r w:rsidRPr="006425D7">
              <w:rPr>
                <w:rFonts w:ascii="Times New Roman" w:eastAsia="Calibri" w:hAnsi="Times New Roman" w:cs="Times New Roman"/>
                <w:bCs/>
                <w:lang w:val="lv-LV"/>
              </w:rPr>
              <w:t>Mācību sasniegumu vērtēšanas kārtība</w:t>
            </w:r>
          </w:p>
        </w:tc>
        <w:tc>
          <w:tcPr>
            <w:tcW w:w="1559" w:type="dxa"/>
          </w:tcPr>
          <w:p w14:paraId="07F4C0A9" w14:textId="77777777" w:rsidR="007C2141" w:rsidRPr="006425D7" w:rsidRDefault="007A7A64" w:rsidP="007C2141">
            <w:pPr>
              <w:jc w:val="both"/>
              <w:rPr>
                <w:rFonts w:ascii="Times New Roman" w:eastAsia="Times New Roman" w:hAnsi="Times New Roman" w:cs="Times New Roman"/>
                <w:lang w:val="lv-LV"/>
              </w:rPr>
            </w:pPr>
            <w:r w:rsidRPr="006425D7">
              <w:rPr>
                <w:rFonts w:ascii="Times New Roman" w:eastAsia="Times New Roman" w:hAnsi="Times New Roman" w:cs="Times New Roman"/>
                <w:lang w:val="lv-LV"/>
              </w:rPr>
              <w:t>3</w:t>
            </w:r>
          </w:p>
        </w:tc>
        <w:tc>
          <w:tcPr>
            <w:tcW w:w="4449" w:type="dxa"/>
          </w:tcPr>
          <w:p w14:paraId="538FB75C" w14:textId="77777777" w:rsidR="007C2141" w:rsidRPr="006425D7" w:rsidRDefault="007A7A64" w:rsidP="007C2141">
            <w:pPr>
              <w:jc w:val="both"/>
              <w:rPr>
                <w:rFonts w:ascii="Times New Roman" w:eastAsia="Times New Roman" w:hAnsi="Times New Roman" w:cs="Times New Roman"/>
                <w:lang w:val="lv-LV"/>
              </w:rPr>
            </w:pPr>
            <w:r w:rsidRPr="006425D7">
              <w:rPr>
                <w:rFonts w:ascii="Times New Roman" w:eastAsia="Times New Roman" w:hAnsi="Times New Roman" w:cs="Times New Roman"/>
                <w:lang w:val="lv-LV"/>
              </w:rPr>
              <w:t xml:space="preserve">Visas iesaistītās puses-skolēni, viņu vecāki , skolotāji-ir informēti </w:t>
            </w:r>
            <w:r w:rsidR="008E0B8C" w:rsidRPr="006425D7">
              <w:rPr>
                <w:rFonts w:ascii="Times New Roman" w:eastAsia="Times New Roman" w:hAnsi="Times New Roman" w:cs="Times New Roman"/>
                <w:lang w:val="lv-LV"/>
              </w:rPr>
              <w:t>par izmaiņām vērtēšanas kārtībā. Ir izpratne par būtiskiem jauninājumiem.</w:t>
            </w:r>
          </w:p>
        </w:tc>
        <w:tc>
          <w:tcPr>
            <w:tcW w:w="2497" w:type="dxa"/>
          </w:tcPr>
          <w:p w14:paraId="4B7A2574" w14:textId="77777777" w:rsidR="007C2141" w:rsidRPr="006425D7" w:rsidRDefault="007C2141" w:rsidP="007C2141">
            <w:pPr>
              <w:jc w:val="both"/>
              <w:rPr>
                <w:rFonts w:ascii="Times New Roman" w:eastAsia="Times New Roman" w:hAnsi="Times New Roman" w:cs="Times New Roman"/>
                <w:lang w:val="lv-LV"/>
              </w:rPr>
            </w:pPr>
          </w:p>
        </w:tc>
      </w:tr>
      <w:tr w:rsidR="007C2141" w:rsidRPr="006425D7" w14:paraId="07ED7B9F" w14:textId="77777777" w:rsidTr="005B12ED">
        <w:trPr>
          <w:jc w:val="center"/>
        </w:trPr>
        <w:tc>
          <w:tcPr>
            <w:tcW w:w="4096" w:type="dxa"/>
          </w:tcPr>
          <w:p w14:paraId="7E727BFB" w14:textId="77777777" w:rsidR="007C2141" w:rsidRPr="006425D7" w:rsidRDefault="007C2141" w:rsidP="007C2141">
            <w:pPr>
              <w:jc w:val="both"/>
              <w:rPr>
                <w:rFonts w:ascii="Times New Roman" w:eastAsia="Calibri" w:hAnsi="Times New Roman" w:cs="Times New Roman"/>
                <w:bCs/>
                <w:lang w:val="lv-LV"/>
              </w:rPr>
            </w:pPr>
            <w:r w:rsidRPr="006425D7">
              <w:rPr>
                <w:rFonts w:ascii="Times New Roman" w:eastAsia="Calibri" w:hAnsi="Times New Roman" w:cs="Times New Roman"/>
                <w:bCs/>
                <w:lang w:val="lv-LV"/>
              </w:rPr>
              <w:t>Izglītības iestādes individualizēta un /vai personalizēta atbalsta sniegšana izglītojamiem</w:t>
            </w:r>
          </w:p>
        </w:tc>
        <w:tc>
          <w:tcPr>
            <w:tcW w:w="1559" w:type="dxa"/>
          </w:tcPr>
          <w:p w14:paraId="090B3E61" w14:textId="77777777" w:rsidR="007C2141" w:rsidRPr="006425D7" w:rsidRDefault="007A7A64" w:rsidP="007C2141">
            <w:pPr>
              <w:jc w:val="both"/>
              <w:rPr>
                <w:rFonts w:ascii="Times New Roman" w:eastAsia="Times New Roman" w:hAnsi="Times New Roman" w:cs="Times New Roman"/>
                <w:lang w:val="lv-LV"/>
              </w:rPr>
            </w:pPr>
            <w:r w:rsidRPr="006425D7">
              <w:rPr>
                <w:rFonts w:ascii="Times New Roman" w:eastAsia="Times New Roman" w:hAnsi="Times New Roman" w:cs="Times New Roman"/>
                <w:lang w:val="lv-LV"/>
              </w:rPr>
              <w:t>3</w:t>
            </w:r>
          </w:p>
        </w:tc>
        <w:tc>
          <w:tcPr>
            <w:tcW w:w="4449" w:type="dxa"/>
          </w:tcPr>
          <w:p w14:paraId="0F64BBD3" w14:textId="77777777" w:rsidR="007C2141" w:rsidRPr="006425D7" w:rsidRDefault="007A7A64" w:rsidP="007C2141">
            <w:pPr>
              <w:jc w:val="both"/>
              <w:rPr>
                <w:rFonts w:ascii="Times New Roman" w:eastAsia="Times New Roman" w:hAnsi="Times New Roman" w:cs="Times New Roman"/>
              </w:rPr>
            </w:pPr>
            <w:r w:rsidRPr="006425D7">
              <w:rPr>
                <w:rFonts w:ascii="Times New Roman" w:eastAsia="Times New Roman" w:hAnsi="Times New Roman" w:cs="Times New Roman"/>
                <w:lang w:val="lv-LV"/>
              </w:rPr>
              <w:t>Skol</w:t>
            </w:r>
            <w:r w:rsidR="00D237A5" w:rsidRPr="006425D7">
              <w:rPr>
                <w:rFonts w:ascii="Times New Roman" w:eastAsia="Times New Roman" w:hAnsi="Times New Roman" w:cs="Times New Roman"/>
                <w:lang w:val="lv-LV"/>
              </w:rPr>
              <w:t>ā darbojas logopēds, speciā</w:t>
            </w:r>
            <w:r w:rsidRPr="006425D7">
              <w:rPr>
                <w:rFonts w:ascii="Times New Roman" w:eastAsia="Times New Roman" w:hAnsi="Times New Roman" w:cs="Times New Roman"/>
                <w:lang w:val="lv-LV"/>
              </w:rPr>
              <w:t>lais pedagogs, psihologs</w:t>
            </w:r>
            <w:r w:rsidR="00D237A5" w:rsidRPr="006425D7">
              <w:rPr>
                <w:rFonts w:ascii="Times New Roman" w:eastAsia="Times New Roman" w:hAnsi="Times New Roman" w:cs="Times New Roman"/>
                <w:lang w:val="lv-LV"/>
              </w:rPr>
              <w:t>, sadarbojoties ar vecākiem un sniedzot atgriezenisko saiti</w:t>
            </w:r>
            <w:r w:rsidRPr="006425D7">
              <w:rPr>
                <w:rFonts w:ascii="Times New Roman" w:eastAsia="Times New Roman" w:hAnsi="Times New Roman" w:cs="Times New Roman"/>
                <w:lang w:val="lv-LV"/>
              </w:rPr>
              <w:t xml:space="preserve">. </w:t>
            </w:r>
            <w:r w:rsidRPr="006425D7">
              <w:rPr>
                <w:rFonts w:ascii="Times New Roman" w:eastAsia="Times New Roman" w:hAnsi="Times New Roman" w:cs="Times New Roman"/>
              </w:rPr>
              <w:t>Tas nodrošina individualizētu/personalizētu atbalstu.</w:t>
            </w:r>
          </w:p>
        </w:tc>
        <w:tc>
          <w:tcPr>
            <w:tcW w:w="2497" w:type="dxa"/>
          </w:tcPr>
          <w:p w14:paraId="2686440D" w14:textId="77777777" w:rsidR="007C2141" w:rsidRPr="006425D7" w:rsidRDefault="007A7A64" w:rsidP="007C2141">
            <w:pPr>
              <w:jc w:val="both"/>
              <w:rPr>
                <w:rFonts w:ascii="Times New Roman" w:eastAsia="Times New Roman" w:hAnsi="Times New Roman" w:cs="Times New Roman"/>
              </w:rPr>
            </w:pPr>
            <w:r w:rsidRPr="006425D7">
              <w:rPr>
                <w:rFonts w:ascii="Times New Roman" w:eastAsia="Times New Roman" w:hAnsi="Times New Roman" w:cs="Times New Roman"/>
              </w:rPr>
              <w:t>Rast iespēju paliel</w:t>
            </w:r>
            <w:r w:rsidR="00D237A5" w:rsidRPr="006425D7">
              <w:rPr>
                <w:rFonts w:ascii="Times New Roman" w:eastAsia="Times New Roman" w:hAnsi="Times New Roman" w:cs="Times New Roman"/>
              </w:rPr>
              <w:t>ināt atbalsta personāla slodzes, piesaistīt sociālo pedagogu.</w:t>
            </w:r>
          </w:p>
        </w:tc>
      </w:tr>
    </w:tbl>
    <w:p w14:paraId="73BD38D3" w14:textId="77777777" w:rsidR="007C2141" w:rsidRPr="006425D7" w:rsidRDefault="007C2141" w:rsidP="007C2141">
      <w:pPr>
        <w:spacing w:after="0" w:line="240" w:lineRule="auto"/>
        <w:jc w:val="both"/>
        <w:rPr>
          <w:rFonts w:ascii="Times New Roman" w:eastAsia="Times New Roman" w:hAnsi="Times New Roman" w:cs="Times New Roman"/>
          <w:b/>
          <w:bCs/>
          <w:i/>
          <w:iCs/>
        </w:rPr>
      </w:pPr>
    </w:p>
    <w:p w14:paraId="3D39F31C" w14:textId="77777777" w:rsidR="007C2141" w:rsidRPr="006425D7" w:rsidRDefault="008E0B8C" w:rsidP="007C2141">
      <w:pPr>
        <w:spacing w:after="0" w:line="240" w:lineRule="auto"/>
        <w:ind w:left="360"/>
        <w:jc w:val="both"/>
        <w:rPr>
          <w:rFonts w:ascii="Times New Roman" w:eastAsia="Times New Roman" w:hAnsi="Times New Roman" w:cs="Times New Roman"/>
          <w:b/>
          <w:i/>
        </w:rPr>
      </w:pPr>
      <w:r w:rsidRPr="006425D7">
        <w:rPr>
          <w:rFonts w:ascii="Times New Roman" w:eastAsia="Times New Roman" w:hAnsi="Times New Roman" w:cs="Times New Roman"/>
        </w:rPr>
        <w:t>3.3.1.3.</w:t>
      </w:r>
      <w:r w:rsidR="007C2141" w:rsidRPr="006425D7">
        <w:rPr>
          <w:rFonts w:ascii="Times New Roman" w:eastAsia="Times New Roman" w:hAnsi="Times New Roman" w:cs="Times New Roman"/>
        </w:rPr>
        <w:t xml:space="preserve"> Elementa “Mācīšana un mācīšanās” pašvērtēšanā iegūtais rezultāts atbilst kvalitātes vērtējuma līmenim </w:t>
      </w:r>
      <w:r w:rsidRPr="006425D7">
        <w:rPr>
          <w:rFonts w:ascii="Times New Roman" w:eastAsia="Times New Roman" w:hAnsi="Times New Roman" w:cs="Times New Roman"/>
          <w:b/>
          <w:i/>
        </w:rPr>
        <w:t>Labi</w:t>
      </w:r>
    </w:p>
    <w:p w14:paraId="733047C5" w14:textId="77777777" w:rsidR="007C2141" w:rsidRPr="006425D7" w:rsidRDefault="007C2141" w:rsidP="0085396B">
      <w:pPr>
        <w:spacing w:after="0" w:line="240" w:lineRule="auto"/>
        <w:ind w:left="360"/>
        <w:jc w:val="both"/>
        <w:rPr>
          <w:rFonts w:ascii="Times New Roman" w:eastAsia="Calibri" w:hAnsi="Times New Roman" w:cs="Times New Roman"/>
        </w:rPr>
      </w:pPr>
    </w:p>
    <w:p w14:paraId="1E3E3F2A" w14:textId="77777777" w:rsidR="00A3132C" w:rsidRPr="006425D7" w:rsidRDefault="00A3132C" w:rsidP="00223C3A">
      <w:pPr>
        <w:spacing w:after="0" w:line="240" w:lineRule="auto"/>
        <w:ind w:left="360"/>
        <w:jc w:val="both"/>
        <w:rPr>
          <w:rFonts w:ascii="Times New Roman" w:eastAsia="Calibri" w:hAnsi="Times New Roman" w:cs="Times New Roman"/>
          <w:b/>
          <w:bCs/>
          <w:i/>
          <w:iCs/>
        </w:rPr>
      </w:pPr>
      <w:r w:rsidRPr="006425D7">
        <w:rPr>
          <w:rFonts w:ascii="Times New Roman" w:eastAsia="Calibri" w:hAnsi="Times New Roman" w:cs="Times New Roman"/>
          <w:b/>
          <w:bCs/>
        </w:rPr>
        <w:t xml:space="preserve">3.3.2. Elementa “Pedagogu profesionālā kapacitāte” kvantitatīvais un kvalitatīvais izvērtējums   </w:t>
      </w:r>
    </w:p>
    <w:p w14:paraId="5509E5A1" w14:textId="77777777" w:rsidR="00D237A5" w:rsidRPr="006425D7" w:rsidRDefault="00A3132C" w:rsidP="00385407">
      <w:pPr>
        <w:pStyle w:val="Sarakstarindkopa"/>
        <w:spacing w:after="0" w:line="240" w:lineRule="auto"/>
        <w:jc w:val="both"/>
        <w:rPr>
          <w:rFonts w:ascii="Times New Roman" w:eastAsia="Times New Roman" w:hAnsi="Times New Roman" w:cs="Times New Roman"/>
        </w:rPr>
      </w:pPr>
      <w:r w:rsidRPr="006425D7">
        <w:rPr>
          <w:rFonts w:ascii="Times New Roman" w:eastAsia="Calibri" w:hAnsi="Times New Roman" w:cs="Times New Roman"/>
        </w:rPr>
        <w:t>3.3.2.1</w:t>
      </w:r>
      <w:r w:rsidRPr="006425D7">
        <w:rPr>
          <w:rFonts w:ascii="Times New Roman" w:eastAsia="Calibri" w:hAnsi="Times New Roman" w:cs="Times New Roman"/>
          <w:b/>
          <w:bCs/>
          <w:i/>
          <w:iCs/>
        </w:rPr>
        <w:t xml:space="preserve">. </w:t>
      </w:r>
      <w:r w:rsidRPr="006425D7">
        <w:rPr>
          <w:rFonts w:ascii="Times New Roman" w:eastAsia="Times New Roman" w:hAnsi="Times New Roman" w:cs="Times New Roman"/>
        </w:rPr>
        <w:t xml:space="preserve">Būtiskākie iegūtie dati, informācija un secinājumi par visu  elementu: </w:t>
      </w:r>
    </w:p>
    <w:p w14:paraId="412DCEE4" w14:textId="77DAAEE0" w:rsidR="00A3132C" w:rsidRPr="005B12ED" w:rsidRDefault="00385407" w:rsidP="005B12ED">
      <w:pPr>
        <w:pStyle w:val="Sarakstarindkopa"/>
        <w:spacing w:after="0" w:line="240" w:lineRule="auto"/>
        <w:jc w:val="both"/>
        <w:rPr>
          <w:rFonts w:ascii="Times New Roman" w:hAnsi="Times New Roman" w:cs="Times New Roman"/>
        </w:rPr>
      </w:pPr>
      <w:r w:rsidRPr="006425D7">
        <w:rPr>
          <w:rFonts w:ascii="Times New Roman" w:hAnsi="Times New Roman" w:cs="Times New Roman"/>
        </w:rPr>
        <w:t>Tiek pastāvīgi pilnveidotas mācību priekšmetu pedagogu profesionālās un sadarbības prasmes, lai nodrošinātu mūsdienu prasībām atbilstošu izglītošanās vidi un piedāvātu skolēniem motivējošu un kompetencēs balstītu mācību saturu.</w:t>
      </w:r>
    </w:p>
    <w:tbl>
      <w:tblPr>
        <w:tblStyle w:val="TableGrid4"/>
        <w:tblW w:w="12459" w:type="dxa"/>
        <w:jc w:val="center"/>
        <w:tblLook w:val="04A0" w:firstRow="1" w:lastRow="0" w:firstColumn="1" w:lastColumn="0" w:noHBand="0" w:noVBand="1"/>
      </w:tblPr>
      <w:tblGrid>
        <w:gridCol w:w="3245"/>
        <w:gridCol w:w="1843"/>
        <w:gridCol w:w="4678"/>
        <w:gridCol w:w="2693"/>
      </w:tblGrid>
      <w:tr w:rsidR="00A3132C" w:rsidRPr="006425D7" w14:paraId="39594C0E" w14:textId="77777777" w:rsidTr="005B12ED">
        <w:trPr>
          <w:jc w:val="center"/>
        </w:trPr>
        <w:tc>
          <w:tcPr>
            <w:tcW w:w="3245" w:type="dxa"/>
          </w:tcPr>
          <w:p w14:paraId="1566DC3E" w14:textId="77777777" w:rsidR="00A3132C" w:rsidRPr="006425D7" w:rsidRDefault="00A3132C" w:rsidP="00A3132C">
            <w:pPr>
              <w:jc w:val="center"/>
              <w:rPr>
                <w:rFonts w:ascii="Times New Roman" w:eastAsia="Times New Roman" w:hAnsi="Times New Roman" w:cs="Times New Roman"/>
                <w:lang w:val="lv-LV"/>
              </w:rPr>
            </w:pPr>
            <w:r w:rsidRPr="006425D7">
              <w:rPr>
                <w:rFonts w:ascii="Times New Roman" w:eastAsia="Times New Roman" w:hAnsi="Times New Roman" w:cs="Times New Roman"/>
                <w:lang w:val="lv-LV"/>
              </w:rPr>
              <w:t>Rezultatīvā rādītāja nosaukums</w:t>
            </w:r>
          </w:p>
        </w:tc>
        <w:tc>
          <w:tcPr>
            <w:tcW w:w="1843" w:type="dxa"/>
          </w:tcPr>
          <w:p w14:paraId="261C0114" w14:textId="77777777" w:rsidR="00A3132C" w:rsidRPr="006425D7" w:rsidRDefault="00A3132C" w:rsidP="00A3132C">
            <w:pPr>
              <w:jc w:val="center"/>
              <w:rPr>
                <w:rFonts w:ascii="Times New Roman" w:eastAsia="Times New Roman" w:hAnsi="Times New Roman" w:cs="Times New Roman"/>
              </w:rPr>
            </w:pPr>
            <w:r w:rsidRPr="006425D7">
              <w:rPr>
                <w:rFonts w:ascii="Times New Roman" w:eastAsia="Times New Roman" w:hAnsi="Times New Roman" w:cs="Times New Roman"/>
                <w:lang w:val="lv-LV"/>
              </w:rPr>
              <w:t>K</w:t>
            </w:r>
            <w:r w:rsidRPr="006425D7">
              <w:rPr>
                <w:rFonts w:ascii="Times New Roman" w:eastAsia="Times New Roman" w:hAnsi="Times New Roman" w:cs="Times New Roman"/>
              </w:rPr>
              <w:t>valitātes līmeņa vērtējums punktos</w:t>
            </w:r>
          </w:p>
        </w:tc>
        <w:tc>
          <w:tcPr>
            <w:tcW w:w="4678" w:type="dxa"/>
          </w:tcPr>
          <w:p w14:paraId="1B622BD8" w14:textId="77777777" w:rsidR="00A3132C" w:rsidRPr="006425D7" w:rsidRDefault="00A3132C" w:rsidP="00A3132C">
            <w:pPr>
              <w:jc w:val="center"/>
              <w:rPr>
                <w:rFonts w:ascii="Times New Roman" w:eastAsia="Times New Roman" w:hAnsi="Times New Roman" w:cs="Times New Roman"/>
              </w:rPr>
            </w:pPr>
            <w:r w:rsidRPr="006425D7">
              <w:rPr>
                <w:rFonts w:ascii="Times New Roman" w:eastAsia="Times New Roman" w:hAnsi="Times New Roman" w:cs="Times New Roman"/>
              </w:rPr>
              <w:t>Stiprās puses</w:t>
            </w:r>
          </w:p>
        </w:tc>
        <w:tc>
          <w:tcPr>
            <w:tcW w:w="2693" w:type="dxa"/>
          </w:tcPr>
          <w:p w14:paraId="2038AD33" w14:textId="77777777" w:rsidR="00A3132C" w:rsidRPr="006425D7" w:rsidRDefault="00A3132C" w:rsidP="00A3132C">
            <w:pPr>
              <w:jc w:val="center"/>
              <w:rPr>
                <w:rFonts w:ascii="Times New Roman" w:eastAsia="Times New Roman" w:hAnsi="Times New Roman" w:cs="Times New Roman"/>
              </w:rPr>
            </w:pPr>
            <w:r w:rsidRPr="006425D7">
              <w:rPr>
                <w:rFonts w:ascii="Times New Roman" w:eastAsia="Times New Roman" w:hAnsi="Times New Roman" w:cs="Times New Roman"/>
              </w:rPr>
              <w:t>Turpmākās attīstības vajadzības</w:t>
            </w:r>
          </w:p>
        </w:tc>
      </w:tr>
      <w:tr w:rsidR="00A3132C" w:rsidRPr="006425D7" w14:paraId="1CCD6828" w14:textId="77777777" w:rsidTr="005B12ED">
        <w:trPr>
          <w:jc w:val="center"/>
        </w:trPr>
        <w:tc>
          <w:tcPr>
            <w:tcW w:w="3245" w:type="dxa"/>
          </w:tcPr>
          <w:p w14:paraId="31C7765A" w14:textId="77777777" w:rsidR="00A3132C" w:rsidRPr="006425D7" w:rsidRDefault="00A3132C" w:rsidP="00A3132C">
            <w:pPr>
              <w:jc w:val="both"/>
              <w:rPr>
                <w:rFonts w:ascii="Times New Roman" w:eastAsia="Calibri" w:hAnsi="Times New Roman" w:cs="Times New Roman"/>
                <w:bCs/>
                <w:lang w:val="lv-LV"/>
              </w:rPr>
            </w:pPr>
            <w:r w:rsidRPr="006425D7">
              <w:rPr>
                <w:rFonts w:ascii="Times New Roman" w:eastAsia="Calibri" w:hAnsi="Times New Roman" w:cs="Times New Roman"/>
                <w:lang w:val="lv-LV"/>
              </w:rPr>
              <w:t>Pedagogiem nepieciešamās izglītības un profesionālās kvalifikācijas atbilstība normatīvajos aktos noteiktajām prasībām</w:t>
            </w:r>
          </w:p>
        </w:tc>
        <w:tc>
          <w:tcPr>
            <w:tcW w:w="1843" w:type="dxa"/>
          </w:tcPr>
          <w:p w14:paraId="4C141630" w14:textId="77777777" w:rsidR="00A3132C" w:rsidRPr="006425D7" w:rsidRDefault="00385407" w:rsidP="00A3132C">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4678" w:type="dxa"/>
          </w:tcPr>
          <w:p w14:paraId="39A411D2" w14:textId="77777777" w:rsidR="00A3132C" w:rsidRPr="006425D7" w:rsidRDefault="00385407" w:rsidP="00A3132C">
            <w:pPr>
              <w:jc w:val="both"/>
              <w:rPr>
                <w:rFonts w:ascii="Times New Roman" w:eastAsia="Times New Roman" w:hAnsi="Times New Roman" w:cs="Times New Roman"/>
              </w:rPr>
            </w:pPr>
            <w:r w:rsidRPr="006425D7">
              <w:rPr>
                <w:rFonts w:ascii="Times New Roman" w:eastAsia="Times New Roman" w:hAnsi="Times New Roman" w:cs="Times New Roman"/>
              </w:rPr>
              <w:t>Visiem pedagogiem ir atbilstoša profesionālā kvalifikācija</w:t>
            </w:r>
          </w:p>
        </w:tc>
        <w:tc>
          <w:tcPr>
            <w:tcW w:w="2693" w:type="dxa"/>
          </w:tcPr>
          <w:p w14:paraId="664C6BB8" w14:textId="77777777" w:rsidR="00A3132C" w:rsidRPr="006425D7" w:rsidRDefault="00D237A5" w:rsidP="00A3132C">
            <w:pPr>
              <w:jc w:val="both"/>
              <w:rPr>
                <w:rFonts w:ascii="Times New Roman" w:eastAsia="Times New Roman" w:hAnsi="Times New Roman" w:cs="Times New Roman"/>
              </w:rPr>
            </w:pPr>
            <w:r w:rsidRPr="006425D7">
              <w:rPr>
                <w:rFonts w:ascii="Times New Roman" w:eastAsia="Times New Roman" w:hAnsi="Times New Roman" w:cs="Times New Roman"/>
              </w:rPr>
              <w:t>Uzlabot MI prasmes.</w:t>
            </w:r>
          </w:p>
        </w:tc>
      </w:tr>
      <w:tr w:rsidR="00A3132C" w:rsidRPr="006425D7" w14:paraId="22BCDA77" w14:textId="77777777" w:rsidTr="005B12ED">
        <w:trPr>
          <w:jc w:val="center"/>
        </w:trPr>
        <w:tc>
          <w:tcPr>
            <w:tcW w:w="3245" w:type="dxa"/>
          </w:tcPr>
          <w:p w14:paraId="0F21991B" w14:textId="77777777" w:rsidR="00A3132C" w:rsidRPr="006425D7" w:rsidRDefault="00A3132C" w:rsidP="00A3132C">
            <w:pPr>
              <w:jc w:val="both"/>
              <w:rPr>
                <w:rFonts w:ascii="Times New Roman" w:eastAsia="Calibri" w:hAnsi="Times New Roman" w:cs="Times New Roman"/>
                <w:bCs/>
                <w:vertAlign w:val="superscript"/>
                <w:lang w:val="lv-LV"/>
              </w:rPr>
            </w:pPr>
            <w:r w:rsidRPr="006425D7">
              <w:rPr>
                <w:rFonts w:ascii="Times New Roman" w:eastAsia="Calibri" w:hAnsi="Times New Roman" w:cs="Times New Roman"/>
                <w:lang w:val="lv-LV"/>
              </w:rPr>
              <w:t xml:space="preserve">Pedagogiem nepieciešamās </w:t>
            </w:r>
            <w:r w:rsidRPr="006425D7">
              <w:rPr>
                <w:rFonts w:ascii="Times New Roman" w:eastAsia="Calibri" w:hAnsi="Times New Roman" w:cs="Times New Roman"/>
                <w:lang w:val="lv-LV"/>
              </w:rPr>
              <w:lastRenderedPageBreak/>
              <w:t>profesionālās kompetences pilnveides atbilstība normatīvajos aktos noteiktajām prasībām</w:t>
            </w:r>
          </w:p>
        </w:tc>
        <w:tc>
          <w:tcPr>
            <w:tcW w:w="1843" w:type="dxa"/>
          </w:tcPr>
          <w:p w14:paraId="16FB5ABB" w14:textId="77777777" w:rsidR="00A3132C" w:rsidRPr="006425D7" w:rsidRDefault="00385407" w:rsidP="00A3132C">
            <w:pPr>
              <w:jc w:val="both"/>
              <w:rPr>
                <w:rFonts w:ascii="Times New Roman" w:eastAsia="Times New Roman" w:hAnsi="Times New Roman" w:cs="Times New Roman"/>
              </w:rPr>
            </w:pPr>
            <w:r w:rsidRPr="006425D7">
              <w:rPr>
                <w:rFonts w:ascii="Times New Roman" w:eastAsia="Times New Roman" w:hAnsi="Times New Roman" w:cs="Times New Roman"/>
              </w:rPr>
              <w:lastRenderedPageBreak/>
              <w:t>3</w:t>
            </w:r>
          </w:p>
        </w:tc>
        <w:tc>
          <w:tcPr>
            <w:tcW w:w="4678" w:type="dxa"/>
          </w:tcPr>
          <w:p w14:paraId="43D47B12" w14:textId="77777777" w:rsidR="00A3132C" w:rsidRPr="006425D7" w:rsidRDefault="00385407" w:rsidP="00A3132C">
            <w:pPr>
              <w:jc w:val="both"/>
              <w:rPr>
                <w:rFonts w:ascii="Times New Roman" w:eastAsia="Times New Roman" w:hAnsi="Times New Roman" w:cs="Times New Roman"/>
              </w:rPr>
            </w:pPr>
            <w:r w:rsidRPr="006425D7">
              <w:rPr>
                <w:rFonts w:ascii="Times New Roman" w:eastAsia="Times New Roman" w:hAnsi="Times New Roman" w:cs="Times New Roman"/>
              </w:rPr>
              <w:t xml:space="preserve">Pedagogi regulāri pilnveido savu profesionālo </w:t>
            </w:r>
            <w:r w:rsidRPr="006425D7">
              <w:rPr>
                <w:rFonts w:ascii="Times New Roman" w:eastAsia="Times New Roman" w:hAnsi="Times New Roman" w:cs="Times New Roman"/>
              </w:rPr>
              <w:lastRenderedPageBreak/>
              <w:t>kompetenci, ievērojot normatīvo aktu prasības</w:t>
            </w:r>
          </w:p>
        </w:tc>
        <w:tc>
          <w:tcPr>
            <w:tcW w:w="2693" w:type="dxa"/>
          </w:tcPr>
          <w:p w14:paraId="498231C9" w14:textId="77777777" w:rsidR="00A3132C" w:rsidRPr="006425D7" w:rsidRDefault="00A3132C" w:rsidP="00A3132C">
            <w:pPr>
              <w:jc w:val="both"/>
              <w:rPr>
                <w:rFonts w:ascii="Times New Roman" w:eastAsia="Times New Roman" w:hAnsi="Times New Roman" w:cs="Times New Roman"/>
              </w:rPr>
            </w:pPr>
          </w:p>
        </w:tc>
      </w:tr>
      <w:tr w:rsidR="00A3132C" w:rsidRPr="006425D7" w14:paraId="44CE9119" w14:textId="77777777" w:rsidTr="005B12ED">
        <w:trPr>
          <w:jc w:val="center"/>
        </w:trPr>
        <w:tc>
          <w:tcPr>
            <w:tcW w:w="3245" w:type="dxa"/>
          </w:tcPr>
          <w:p w14:paraId="4215D708" w14:textId="77777777" w:rsidR="00A3132C" w:rsidRPr="006425D7" w:rsidRDefault="00A3132C" w:rsidP="00A3132C">
            <w:pPr>
              <w:jc w:val="both"/>
              <w:rPr>
                <w:rFonts w:ascii="Times New Roman" w:eastAsia="Calibri" w:hAnsi="Times New Roman" w:cs="Times New Roman"/>
                <w:bCs/>
                <w:vertAlign w:val="superscript"/>
                <w:lang w:val="lv-LV"/>
              </w:rPr>
            </w:pPr>
            <w:r w:rsidRPr="006425D7">
              <w:rPr>
                <w:rFonts w:ascii="Times New Roman" w:eastAsia="Calibri" w:hAnsi="Times New Roman" w:cs="Times New Roman"/>
                <w:lang w:val="lv-LV"/>
              </w:rPr>
              <w:t>Pedagogu noslodze un profesionālās kvalitātes novērtēšanas kārtība izglītības iestādē</w:t>
            </w:r>
          </w:p>
        </w:tc>
        <w:tc>
          <w:tcPr>
            <w:tcW w:w="1843" w:type="dxa"/>
          </w:tcPr>
          <w:p w14:paraId="5AE7128A" w14:textId="77777777" w:rsidR="00A3132C" w:rsidRPr="006425D7" w:rsidRDefault="00385407" w:rsidP="00A3132C">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4678" w:type="dxa"/>
          </w:tcPr>
          <w:p w14:paraId="6DBF20A8" w14:textId="77777777" w:rsidR="00A3132C" w:rsidRPr="006425D7" w:rsidRDefault="00046F59" w:rsidP="00A3132C">
            <w:pPr>
              <w:jc w:val="both"/>
              <w:rPr>
                <w:rFonts w:ascii="Times New Roman" w:eastAsia="Times New Roman" w:hAnsi="Times New Roman" w:cs="Times New Roman"/>
              </w:rPr>
            </w:pPr>
            <w:r w:rsidRPr="006425D7">
              <w:rPr>
                <w:rFonts w:ascii="Times New Roman" w:eastAsia="Times New Roman" w:hAnsi="Times New Roman" w:cs="Times New Roman"/>
              </w:rPr>
              <w:t>Pedagogi savlaicīgi tiek informēti par nākamā mācību gada slodzi, iestādē darbojas motivējoša profesionālās kvalitātes novērtēšanas kārtība.</w:t>
            </w:r>
          </w:p>
        </w:tc>
        <w:tc>
          <w:tcPr>
            <w:tcW w:w="2693" w:type="dxa"/>
          </w:tcPr>
          <w:p w14:paraId="5854B5C8" w14:textId="77777777" w:rsidR="00A3132C" w:rsidRPr="006425D7" w:rsidRDefault="00046F59" w:rsidP="00A3132C">
            <w:pPr>
              <w:jc w:val="both"/>
              <w:rPr>
                <w:rFonts w:ascii="Times New Roman" w:eastAsia="Times New Roman" w:hAnsi="Times New Roman" w:cs="Times New Roman"/>
              </w:rPr>
            </w:pPr>
            <w:r w:rsidRPr="006425D7">
              <w:rPr>
                <w:rFonts w:ascii="Times New Roman" w:eastAsia="Times New Roman" w:hAnsi="Times New Roman" w:cs="Times New Roman"/>
              </w:rPr>
              <w:t>Aktivizēt pedagogu iesaisti profesionālās kvalitātes novērtēšanas procesā.</w:t>
            </w:r>
          </w:p>
        </w:tc>
      </w:tr>
      <w:tr w:rsidR="00A3132C" w:rsidRPr="006425D7" w14:paraId="37756893" w14:textId="77777777" w:rsidTr="005B12ED">
        <w:trPr>
          <w:jc w:val="center"/>
        </w:trPr>
        <w:tc>
          <w:tcPr>
            <w:tcW w:w="3245" w:type="dxa"/>
          </w:tcPr>
          <w:p w14:paraId="43A144F2" w14:textId="77777777" w:rsidR="00A3132C" w:rsidRPr="006425D7" w:rsidRDefault="00A3132C" w:rsidP="00A3132C">
            <w:pPr>
              <w:jc w:val="both"/>
              <w:rPr>
                <w:rFonts w:ascii="Times New Roman" w:eastAsia="Calibri" w:hAnsi="Times New Roman" w:cs="Times New Roman"/>
                <w:bCs/>
                <w:lang w:val="lv-LV"/>
              </w:rPr>
            </w:pPr>
            <w:r w:rsidRPr="006425D7">
              <w:rPr>
                <w:rFonts w:ascii="Times New Roman" w:eastAsia="Calibri" w:hAnsi="Times New Roman" w:cs="Times New Roman"/>
                <w:lang w:val="lv-LV"/>
              </w:rPr>
              <w:t>Pedagogu profesionālās darbības pilnveides sistēma izglītības iestādē</w:t>
            </w:r>
          </w:p>
        </w:tc>
        <w:tc>
          <w:tcPr>
            <w:tcW w:w="1843" w:type="dxa"/>
          </w:tcPr>
          <w:p w14:paraId="1CDEE217" w14:textId="77777777" w:rsidR="00A3132C" w:rsidRPr="006425D7" w:rsidRDefault="00046F59" w:rsidP="00A3132C">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4678" w:type="dxa"/>
          </w:tcPr>
          <w:p w14:paraId="2D944E98" w14:textId="77777777" w:rsidR="00A3132C" w:rsidRPr="006425D7" w:rsidRDefault="00D237A5" w:rsidP="00A3132C">
            <w:pPr>
              <w:jc w:val="both"/>
              <w:rPr>
                <w:rFonts w:ascii="Times New Roman" w:eastAsia="Times New Roman" w:hAnsi="Times New Roman" w:cs="Times New Roman"/>
              </w:rPr>
            </w:pPr>
            <w:r w:rsidRPr="006425D7">
              <w:rPr>
                <w:rFonts w:ascii="Times New Roman" w:eastAsia="Times New Roman" w:hAnsi="Times New Roman" w:cs="Times New Roman"/>
              </w:rPr>
              <w:t>Jaunajiem pedagogiem tiek sniegts metodiskais atbalsts, notiek koleģiāla mācību stundu vērošana.</w:t>
            </w:r>
          </w:p>
        </w:tc>
        <w:tc>
          <w:tcPr>
            <w:tcW w:w="2693" w:type="dxa"/>
          </w:tcPr>
          <w:p w14:paraId="2D97E693" w14:textId="3296E1A1" w:rsidR="00A3132C" w:rsidRPr="006425D7" w:rsidRDefault="00046F59" w:rsidP="00A3132C">
            <w:pPr>
              <w:jc w:val="both"/>
              <w:rPr>
                <w:rFonts w:ascii="Times New Roman" w:eastAsia="Times New Roman" w:hAnsi="Times New Roman" w:cs="Times New Roman"/>
              </w:rPr>
            </w:pPr>
            <w:r w:rsidRPr="006425D7">
              <w:rPr>
                <w:rFonts w:ascii="Times New Roman" w:eastAsia="Times New Roman" w:hAnsi="Times New Roman" w:cs="Times New Roman"/>
              </w:rPr>
              <w:t>Veicināt aktīvāku profesionālās</w:t>
            </w:r>
            <w:r w:rsidR="005B12ED">
              <w:rPr>
                <w:rFonts w:ascii="Times New Roman" w:eastAsia="Times New Roman" w:hAnsi="Times New Roman" w:cs="Times New Roman"/>
              </w:rPr>
              <w:t xml:space="preserve"> </w:t>
            </w:r>
            <w:r w:rsidRPr="006425D7">
              <w:rPr>
                <w:rFonts w:ascii="Times New Roman" w:eastAsia="Times New Roman" w:hAnsi="Times New Roman" w:cs="Times New Roman"/>
              </w:rPr>
              <w:t>pieredzes pārnesi skolā un ārpus tās.</w:t>
            </w:r>
          </w:p>
        </w:tc>
      </w:tr>
    </w:tbl>
    <w:p w14:paraId="2E399AB5" w14:textId="77777777" w:rsidR="00A3132C" w:rsidRPr="006425D7" w:rsidRDefault="00A3132C" w:rsidP="00A3132C">
      <w:pPr>
        <w:spacing w:after="0" w:line="240" w:lineRule="auto"/>
        <w:jc w:val="both"/>
        <w:rPr>
          <w:rFonts w:ascii="Times New Roman" w:eastAsia="Times New Roman" w:hAnsi="Times New Roman" w:cs="Times New Roman"/>
          <w:b/>
          <w:bCs/>
          <w:i/>
          <w:iCs/>
        </w:rPr>
      </w:pPr>
    </w:p>
    <w:p w14:paraId="72F0DA48" w14:textId="77777777" w:rsidR="001D796C" w:rsidRPr="006425D7" w:rsidRDefault="00A3132C" w:rsidP="00046F59">
      <w:pPr>
        <w:spacing w:after="0" w:line="240" w:lineRule="auto"/>
        <w:ind w:left="360"/>
        <w:jc w:val="both"/>
        <w:rPr>
          <w:rFonts w:ascii="Times New Roman" w:eastAsia="Times New Roman" w:hAnsi="Times New Roman" w:cs="Times New Roman"/>
        </w:rPr>
      </w:pPr>
      <w:r w:rsidRPr="006425D7">
        <w:rPr>
          <w:rFonts w:ascii="Times New Roman" w:eastAsia="Times New Roman" w:hAnsi="Times New Roman" w:cs="Times New Roman"/>
        </w:rPr>
        <w:t>3.3.2.2. Elementa</w:t>
      </w:r>
      <w:r w:rsidRPr="006425D7">
        <w:rPr>
          <w:rFonts w:ascii="Times New Roman" w:eastAsia="Times New Roman" w:hAnsi="Times New Roman" w:cs="Times New Roman"/>
          <w:color w:val="4472C4"/>
        </w:rPr>
        <w:t xml:space="preserve"> </w:t>
      </w:r>
      <w:r w:rsidRPr="006425D7">
        <w:rPr>
          <w:rFonts w:ascii="Times New Roman" w:eastAsia="Times New Roman" w:hAnsi="Times New Roman" w:cs="Times New Roman"/>
        </w:rPr>
        <w:t xml:space="preserve">“Pedagogu profesionālā kapacitāte” pašvērtēšanā iegūtais rezultāts atbilst kvalitātes vērtējuma līmenim </w:t>
      </w:r>
      <w:r w:rsidR="00046F59" w:rsidRPr="006425D7">
        <w:rPr>
          <w:rFonts w:ascii="Times New Roman" w:eastAsia="Times New Roman" w:hAnsi="Times New Roman" w:cs="Times New Roman"/>
          <w:b/>
          <w:i/>
          <w:iCs/>
        </w:rPr>
        <w:t>L</w:t>
      </w:r>
      <w:r w:rsidRPr="006425D7">
        <w:rPr>
          <w:rFonts w:ascii="Times New Roman" w:eastAsia="Times New Roman" w:hAnsi="Times New Roman" w:cs="Times New Roman"/>
          <w:b/>
          <w:i/>
          <w:iCs/>
        </w:rPr>
        <w:t xml:space="preserve">abi </w:t>
      </w:r>
    </w:p>
    <w:p w14:paraId="1CF2F5C4" w14:textId="77777777" w:rsidR="00BB7AB2" w:rsidRPr="006425D7" w:rsidRDefault="00BB7AB2" w:rsidP="00BB7AB2">
      <w:pPr>
        <w:suppressAutoHyphens/>
        <w:spacing w:after="0" w:line="240" w:lineRule="auto"/>
        <w:ind w:left="360"/>
        <w:jc w:val="both"/>
        <w:rPr>
          <w:rFonts w:ascii="Times New Roman" w:eastAsia="Calibri" w:hAnsi="Times New Roman" w:cs="Times New Roman"/>
        </w:rPr>
      </w:pPr>
    </w:p>
    <w:p w14:paraId="2FCB328D" w14:textId="77777777" w:rsidR="00BB7AB2" w:rsidRPr="006425D7" w:rsidRDefault="007A1E9E" w:rsidP="00BB7AB2">
      <w:pPr>
        <w:suppressAutoHyphens/>
        <w:spacing w:after="0" w:line="240" w:lineRule="auto"/>
        <w:ind w:left="360"/>
        <w:jc w:val="both"/>
        <w:rPr>
          <w:rFonts w:ascii="Times New Roman" w:eastAsia="Calibri" w:hAnsi="Times New Roman" w:cs="Times New Roman"/>
          <w:b/>
          <w:bCs/>
        </w:rPr>
      </w:pPr>
      <w:r w:rsidRPr="006425D7">
        <w:rPr>
          <w:rFonts w:ascii="Times New Roman" w:eastAsia="Calibri" w:hAnsi="Times New Roman" w:cs="Times New Roman"/>
          <w:b/>
          <w:bCs/>
        </w:rPr>
        <w:t>3.3</w:t>
      </w:r>
      <w:r w:rsidR="00BB7AB2" w:rsidRPr="006425D7">
        <w:rPr>
          <w:rFonts w:ascii="Times New Roman" w:eastAsia="Calibri" w:hAnsi="Times New Roman" w:cs="Times New Roman"/>
          <w:b/>
          <w:bCs/>
        </w:rPr>
        <w:t>.</w:t>
      </w:r>
      <w:r w:rsidRPr="006425D7">
        <w:rPr>
          <w:rFonts w:ascii="Times New Roman" w:eastAsia="Calibri" w:hAnsi="Times New Roman" w:cs="Times New Roman"/>
          <w:b/>
          <w:bCs/>
        </w:rPr>
        <w:t>3. Elementa</w:t>
      </w:r>
      <w:r w:rsidR="00BB7AB2" w:rsidRPr="006425D7">
        <w:rPr>
          <w:rFonts w:ascii="Times New Roman" w:eastAsia="Calibri" w:hAnsi="Times New Roman" w:cs="Times New Roman"/>
          <w:b/>
          <w:bCs/>
        </w:rPr>
        <w:t xml:space="preserve"> “Izglītības programmu īstenošana” kvantitatīvais un kvalitatīvais izvērtējums</w:t>
      </w:r>
    </w:p>
    <w:p w14:paraId="215F169A" w14:textId="77777777" w:rsidR="00BB7AB2" w:rsidRPr="006425D7" w:rsidRDefault="00BB7AB2" w:rsidP="00BB7AB2">
      <w:pPr>
        <w:suppressAutoHyphens/>
        <w:spacing w:after="0" w:line="240" w:lineRule="auto"/>
        <w:ind w:left="720"/>
        <w:contextualSpacing/>
        <w:jc w:val="both"/>
        <w:rPr>
          <w:rFonts w:ascii="Times New Roman" w:eastAsia="Calibri" w:hAnsi="Times New Roman" w:cs="Times New Roman"/>
          <w:b/>
          <w:bCs/>
        </w:rPr>
      </w:pPr>
    </w:p>
    <w:p w14:paraId="57F2E171" w14:textId="77777777" w:rsidR="00BB7AB2" w:rsidRPr="006425D7" w:rsidRDefault="007A1E9E" w:rsidP="00BB7AB2">
      <w:pPr>
        <w:suppressAutoHyphens/>
        <w:spacing w:after="0" w:line="240" w:lineRule="auto"/>
        <w:ind w:left="360"/>
        <w:jc w:val="both"/>
        <w:rPr>
          <w:rFonts w:ascii="Times New Roman" w:eastAsia="Times New Roman" w:hAnsi="Times New Roman" w:cs="Times New Roman"/>
          <w:bCs/>
          <w:iCs/>
          <w:color w:val="FF0000"/>
        </w:rPr>
      </w:pPr>
      <w:r w:rsidRPr="006425D7">
        <w:rPr>
          <w:rFonts w:ascii="Times New Roman" w:eastAsia="Times New Roman" w:hAnsi="Times New Roman" w:cs="Times New Roman"/>
        </w:rPr>
        <w:t>3.3</w:t>
      </w:r>
      <w:r w:rsidR="00BB7AB2" w:rsidRPr="006425D7">
        <w:rPr>
          <w:rFonts w:ascii="Times New Roman" w:eastAsia="Times New Roman" w:hAnsi="Times New Roman" w:cs="Times New Roman"/>
        </w:rPr>
        <w:t>.</w:t>
      </w:r>
      <w:r w:rsidRPr="006425D7">
        <w:rPr>
          <w:rFonts w:ascii="Times New Roman" w:eastAsia="Times New Roman" w:hAnsi="Times New Roman" w:cs="Times New Roman"/>
        </w:rPr>
        <w:t>3.</w:t>
      </w:r>
      <w:r w:rsidR="00BB7AB2" w:rsidRPr="006425D7">
        <w:rPr>
          <w:rFonts w:ascii="Times New Roman" w:eastAsia="Times New Roman" w:hAnsi="Times New Roman" w:cs="Times New Roman"/>
        </w:rPr>
        <w:t>1.</w:t>
      </w:r>
      <w:r w:rsidR="00BB7AB2" w:rsidRPr="006425D7">
        <w:rPr>
          <w:rFonts w:ascii="Times New Roman" w:eastAsia="Times New Roman" w:hAnsi="Times New Roman" w:cs="Times New Roman"/>
          <w:bCs/>
          <w:i/>
          <w:iCs/>
        </w:rPr>
        <w:t xml:space="preserve"> </w:t>
      </w:r>
      <w:r w:rsidR="00BB7AB2" w:rsidRPr="006425D7">
        <w:rPr>
          <w:rFonts w:ascii="Times New Roman" w:eastAsia="Times New Roman" w:hAnsi="Times New Roman" w:cs="Times New Roman"/>
        </w:rPr>
        <w:t xml:space="preserve">Būtiskākie iegūtie dati, informācija un secinājumi par visu </w:t>
      </w:r>
      <w:r w:rsidRPr="006425D7">
        <w:rPr>
          <w:rFonts w:ascii="Times New Roman" w:eastAsia="Times New Roman" w:hAnsi="Times New Roman" w:cs="Times New Roman"/>
        </w:rPr>
        <w:t>elementu</w:t>
      </w:r>
      <w:r w:rsidR="00BB7AB2" w:rsidRPr="006425D7">
        <w:rPr>
          <w:rFonts w:ascii="Times New Roman" w:eastAsia="Times New Roman" w:hAnsi="Times New Roman" w:cs="Times New Roman"/>
        </w:rPr>
        <w:t>:</w:t>
      </w:r>
    </w:p>
    <w:p w14:paraId="1BBFA18A" w14:textId="77777777" w:rsidR="00BB7AB2" w:rsidRPr="006425D7" w:rsidRDefault="00BB7AB2" w:rsidP="00BB7AB2">
      <w:pPr>
        <w:suppressAutoHyphens/>
        <w:spacing w:after="0" w:line="240" w:lineRule="auto"/>
        <w:ind w:left="360"/>
        <w:jc w:val="both"/>
        <w:rPr>
          <w:rFonts w:ascii="Times New Roman" w:eastAsia="Times New Roman" w:hAnsi="Times New Roman" w:cs="Times New Roman"/>
          <w:bCs/>
          <w:iCs/>
          <w:color w:val="FF0000"/>
        </w:rPr>
      </w:pPr>
      <w:r w:rsidRPr="006425D7">
        <w:rPr>
          <w:rFonts w:ascii="Times New Roman" w:eastAsia="Times New Roman" w:hAnsi="Times New Roman" w:cs="Times New Roman"/>
          <w:bCs/>
        </w:rPr>
        <w:t xml:space="preserve"> Informācija par skolas izglītības programmām tiek aktualizēta un ir pieejama VIIS.</w:t>
      </w:r>
    </w:p>
    <w:p w14:paraId="21A4FDC8" w14:textId="77777777" w:rsidR="00BB7AB2" w:rsidRPr="006425D7" w:rsidRDefault="00BB7AB2" w:rsidP="00BB7AB2">
      <w:pPr>
        <w:suppressAutoHyphens/>
        <w:spacing w:after="0" w:line="240" w:lineRule="auto"/>
        <w:ind w:left="360"/>
        <w:jc w:val="both"/>
        <w:rPr>
          <w:rFonts w:ascii="Times New Roman" w:eastAsia="Times New Roman" w:hAnsi="Times New Roman" w:cs="Times New Roman"/>
          <w:bCs/>
          <w:iCs/>
          <w:color w:val="FF0000"/>
        </w:rPr>
      </w:pPr>
      <w:r w:rsidRPr="006425D7">
        <w:rPr>
          <w:rFonts w:ascii="Times New Roman" w:eastAsia="Times New Roman" w:hAnsi="Times New Roman" w:cs="Times New Roman"/>
          <w:bCs/>
        </w:rPr>
        <w:t xml:space="preserve"> </w:t>
      </w:r>
      <w:r w:rsidRPr="006425D7">
        <w:rPr>
          <w:rFonts w:ascii="Times New Roman" w:eastAsia="Times New Roman" w:hAnsi="Times New Roman" w:cs="Times New Roman"/>
          <w:bCs/>
          <w:iCs/>
          <w:color w:val="000000"/>
        </w:rPr>
        <w:t>Skolā realizētās izglītības programmas atbilst valsts noteiktajiem normatīvajiem aktiem un nod</w:t>
      </w:r>
      <w:r w:rsidR="007A1E9E" w:rsidRPr="006425D7">
        <w:rPr>
          <w:rFonts w:ascii="Times New Roman" w:eastAsia="Times New Roman" w:hAnsi="Times New Roman" w:cs="Times New Roman"/>
          <w:bCs/>
          <w:iCs/>
          <w:color w:val="000000"/>
        </w:rPr>
        <w:t>rošina visu skolēnu vajadzības.</w:t>
      </w:r>
    </w:p>
    <w:p w14:paraId="51A8A28B" w14:textId="77777777" w:rsidR="00BB7AB2" w:rsidRPr="006425D7" w:rsidRDefault="00BB7AB2" w:rsidP="00BB7AB2">
      <w:pPr>
        <w:suppressAutoHyphens/>
        <w:spacing w:after="0" w:line="240" w:lineRule="auto"/>
        <w:ind w:left="360"/>
        <w:jc w:val="both"/>
        <w:rPr>
          <w:rFonts w:ascii="Times New Roman" w:eastAsia="Times New Roman" w:hAnsi="Times New Roman" w:cs="Times New Roman"/>
          <w:bCs/>
          <w:iCs/>
          <w:color w:val="FF0000"/>
        </w:rPr>
      </w:pPr>
      <w:r w:rsidRPr="006425D7">
        <w:rPr>
          <w:rFonts w:ascii="Times New Roman" w:eastAsia="Times New Roman" w:hAnsi="Times New Roman" w:cs="Times New Roman"/>
        </w:rPr>
        <w:t xml:space="preserve"> Skolotāji ir informēti par </w:t>
      </w:r>
      <w:r w:rsidR="007A1E9E" w:rsidRPr="006425D7">
        <w:rPr>
          <w:rFonts w:ascii="Times New Roman" w:eastAsia="Times New Roman" w:hAnsi="Times New Roman" w:cs="Times New Roman"/>
        </w:rPr>
        <w:t>mācību gada prioritātēm,</w:t>
      </w:r>
      <w:r w:rsidRPr="006425D7">
        <w:rPr>
          <w:rFonts w:ascii="Times New Roman" w:eastAsia="Times New Roman" w:hAnsi="Times New Roman" w:cs="Times New Roman"/>
        </w:rPr>
        <w:t>izglītības programmu sasniedzamajiem rezultātiem, jo skolas administrācija to aktualizē, uzsākot mācību gadu.</w:t>
      </w:r>
    </w:p>
    <w:p w14:paraId="4D7093E0" w14:textId="77777777" w:rsidR="00BB7AB2" w:rsidRPr="006425D7" w:rsidRDefault="00BB7AB2" w:rsidP="00BB7AB2">
      <w:pPr>
        <w:suppressAutoHyphens/>
        <w:spacing w:after="0" w:line="240" w:lineRule="auto"/>
        <w:ind w:left="360"/>
        <w:jc w:val="both"/>
        <w:rPr>
          <w:rFonts w:ascii="Times New Roman" w:eastAsia="Times New Roman" w:hAnsi="Times New Roman" w:cs="Times New Roman"/>
          <w:bCs/>
          <w:iCs/>
          <w:color w:val="FF0000"/>
        </w:rPr>
      </w:pPr>
      <w:r w:rsidRPr="006425D7">
        <w:rPr>
          <w:rFonts w:ascii="Times New Roman" w:eastAsia="Times New Roman" w:hAnsi="Times New Roman" w:cs="Times New Roman"/>
          <w:bCs/>
          <w:iCs/>
          <w:color w:val="000000"/>
        </w:rPr>
        <w:t xml:space="preserve"> Noslēdzot mācību gadu, programmas realizācija tiek izvērtēta pedagoģiskās padomes sēdē, kur tiek noteikta turpmākā darbība.</w:t>
      </w:r>
    </w:p>
    <w:p w14:paraId="72E5C8FF" w14:textId="77777777" w:rsidR="00BB7AB2" w:rsidRPr="006425D7" w:rsidRDefault="00BB7AB2" w:rsidP="00BB7AB2">
      <w:pPr>
        <w:suppressAutoHyphens/>
        <w:spacing w:after="0" w:line="240" w:lineRule="auto"/>
        <w:ind w:left="360"/>
        <w:jc w:val="both"/>
        <w:rPr>
          <w:rFonts w:ascii="Times New Roman" w:eastAsia="Times New Roman" w:hAnsi="Times New Roman" w:cs="Times New Roman"/>
          <w:bCs/>
          <w:iCs/>
          <w:color w:val="FF0000"/>
        </w:rPr>
      </w:pPr>
      <w:r w:rsidRPr="006425D7">
        <w:rPr>
          <w:rFonts w:ascii="Times New Roman" w:eastAsia="Times New Roman" w:hAnsi="Times New Roman" w:cs="Times New Roman"/>
          <w:bCs/>
          <w:iCs/>
          <w:color w:val="000000"/>
        </w:rPr>
        <w:t xml:space="preserve"> Mācību un interešu izglītības darba grafiki tiek saskaņoti katra semestra sākumā, kā mērķis ir nodrošināt pulciņu darbību, kas nepārklājas ar citām nodarbībām un skolēni pilnvērtīgi un daudzveidīgi pavada savu laiku līdz autobusu aizbraukšanai.</w:t>
      </w:r>
    </w:p>
    <w:p w14:paraId="745CC98E" w14:textId="77777777" w:rsidR="00BB7AB2" w:rsidRPr="006425D7" w:rsidRDefault="00BB7AB2" w:rsidP="00BB7AB2">
      <w:pPr>
        <w:suppressAutoHyphens/>
        <w:spacing w:after="0" w:line="240" w:lineRule="auto"/>
        <w:ind w:left="360"/>
        <w:jc w:val="both"/>
        <w:rPr>
          <w:rFonts w:ascii="Times New Roman" w:eastAsia="Times New Roman" w:hAnsi="Times New Roman" w:cs="Times New Roman"/>
          <w:bCs/>
          <w:iCs/>
          <w:color w:val="FF0000"/>
        </w:rPr>
      </w:pPr>
      <w:r w:rsidRPr="006425D7">
        <w:rPr>
          <w:rFonts w:ascii="Times New Roman" w:eastAsia="Times New Roman" w:hAnsi="Times New Roman" w:cs="Times New Roman"/>
          <w:bCs/>
          <w:iCs/>
          <w:color w:val="000000"/>
        </w:rPr>
        <w:t>Atbalsta personāls sadarbojas ar mācību priekšmetu skolotājiem un sistemātiski nodrošina informācijas nodošanu vecākiem, kuru bērni apgūst speciālās programmas,</w:t>
      </w:r>
      <w:r w:rsidR="007A1E9E" w:rsidRPr="006425D7">
        <w:rPr>
          <w:rFonts w:ascii="Times New Roman" w:eastAsia="Times New Roman" w:hAnsi="Times New Roman" w:cs="Times New Roman"/>
          <w:bCs/>
          <w:iCs/>
          <w:color w:val="000000"/>
        </w:rPr>
        <w:t xml:space="preserve"> </w:t>
      </w:r>
      <w:r w:rsidRPr="006425D7">
        <w:rPr>
          <w:rFonts w:ascii="Times New Roman" w:eastAsia="Times New Roman" w:hAnsi="Times New Roman" w:cs="Times New Roman"/>
          <w:bCs/>
          <w:iCs/>
          <w:color w:val="000000"/>
        </w:rPr>
        <w:t xml:space="preserve"> lai sadarbība būtu sekmīga.</w:t>
      </w:r>
    </w:p>
    <w:p w14:paraId="6292A5AE" w14:textId="615A9A41" w:rsidR="00BB7AB2" w:rsidRPr="005B12ED" w:rsidRDefault="00BB7AB2" w:rsidP="005B12ED">
      <w:pPr>
        <w:suppressAutoHyphens/>
        <w:spacing w:after="0" w:line="240" w:lineRule="auto"/>
        <w:ind w:left="360"/>
        <w:jc w:val="both"/>
        <w:rPr>
          <w:rFonts w:ascii="Times New Roman" w:eastAsia="Times New Roman" w:hAnsi="Times New Roman" w:cs="Times New Roman"/>
          <w:bCs/>
          <w:iCs/>
          <w:color w:val="FF0000"/>
        </w:rPr>
      </w:pPr>
      <w:r w:rsidRPr="006425D7">
        <w:rPr>
          <w:rFonts w:ascii="Times New Roman" w:eastAsia="Times New Roman" w:hAnsi="Times New Roman" w:cs="Times New Roman"/>
          <w:bCs/>
          <w:iCs/>
          <w:color w:val="000000"/>
        </w:rPr>
        <w:t xml:space="preserve"> Pamatizglītības absolventi un viņu vecāki  tiek savlaicīgi informēti par vidusskolas “groziem”, 9.klasi beidzot.</w:t>
      </w:r>
    </w:p>
    <w:tbl>
      <w:tblPr>
        <w:tblStyle w:val="Reatabula"/>
        <w:tblW w:w="13034" w:type="dxa"/>
        <w:jc w:val="center"/>
        <w:tblInd w:w="0" w:type="dxa"/>
        <w:tblLayout w:type="fixed"/>
        <w:tblLook w:val="04A0" w:firstRow="1" w:lastRow="0" w:firstColumn="1" w:lastColumn="0" w:noHBand="0" w:noVBand="1"/>
      </w:tblPr>
      <w:tblGrid>
        <w:gridCol w:w="813"/>
        <w:gridCol w:w="3575"/>
        <w:gridCol w:w="1842"/>
        <w:gridCol w:w="3730"/>
        <w:gridCol w:w="3074"/>
      </w:tblGrid>
      <w:tr w:rsidR="00BB7AB2" w:rsidRPr="006425D7" w14:paraId="3CBF486E" w14:textId="77777777" w:rsidTr="005B12ED">
        <w:trPr>
          <w:jc w:val="center"/>
        </w:trPr>
        <w:tc>
          <w:tcPr>
            <w:tcW w:w="813" w:type="dxa"/>
            <w:tcBorders>
              <w:top w:val="single" w:sz="4" w:space="0" w:color="auto"/>
              <w:left w:val="single" w:sz="4" w:space="0" w:color="auto"/>
              <w:bottom w:val="single" w:sz="4" w:space="0" w:color="auto"/>
              <w:right w:val="single" w:sz="4" w:space="0" w:color="auto"/>
            </w:tcBorders>
            <w:hideMark/>
          </w:tcPr>
          <w:p w14:paraId="2EEADDFA" w14:textId="77777777" w:rsidR="00BB7AB2" w:rsidRPr="006425D7" w:rsidRDefault="00BB7AB2" w:rsidP="00BB7AB2">
            <w:pPr>
              <w:widowControl w:val="0"/>
              <w:contextualSpacing/>
              <w:rPr>
                <w:rFonts w:ascii="Times New Roman" w:eastAsia="Times New Roman" w:hAnsi="Times New Roman" w:cs="Times New Roman"/>
              </w:rPr>
            </w:pPr>
            <w:r w:rsidRPr="006425D7">
              <w:rPr>
                <w:rFonts w:ascii="Times New Roman" w:eastAsia="Times New Roman" w:hAnsi="Times New Roman" w:cs="Times New Roman"/>
              </w:rPr>
              <w:t>NPK</w:t>
            </w:r>
          </w:p>
        </w:tc>
        <w:tc>
          <w:tcPr>
            <w:tcW w:w="3575" w:type="dxa"/>
            <w:tcBorders>
              <w:top w:val="single" w:sz="4" w:space="0" w:color="auto"/>
              <w:left w:val="single" w:sz="4" w:space="0" w:color="auto"/>
              <w:bottom w:val="single" w:sz="4" w:space="0" w:color="auto"/>
              <w:right w:val="single" w:sz="4" w:space="0" w:color="auto"/>
            </w:tcBorders>
            <w:hideMark/>
          </w:tcPr>
          <w:p w14:paraId="03528A87" w14:textId="77777777" w:rsidR="00BB7AB2" w:rsidRPr="006425D7" w:rsidRDefault="00BB7AB2" w:rsidP="00BB7AB2">
            <w:pPr>
              <w:widowControl w:val="0"/>
              <w:contextualSpacing/>
              <w:jc w:val="center"/>
              <w:rPr>
                <w:rFonts w:ascii="Times New Roman" w:eastAsia="Times New Roman" w:hAnsi="Times New Roman" w:cs="Times New Roman"/>
              </w:rPr>
            </w:pPr>
            <w:r w:rsidRPr="006425D7">
              <w:rPr>
                <w:rFonts w:ascii="Times New Roman" w:eastAsia="Times New Roman" w:hAnsi="Times New Roman" w:cs="Times New Roman"/>
              </w:rPr>
              <w:t>Rezultatīvā rādītāja nosaukums</w:t>
            </w:r>
          </w:p>
        </w:tc>
        <w:tc>
          <w:tcPr>
            <w:tcW w:w="1842" w:type="dxa"/>
            <w:tcBorders>
              <w:top w:val="single" w:sz="4" w:space="0" w:color="auto"/>
              <w:left w:val="single" w:sz="4" w:space="0" w:color="auto"/>
              <w:bottom w:val="single" w:sz="4" w:space="0" w:color="auto"/>
              <w:right w:val="single" w:sz="4" w:space="0" w:color="auto"/>
            </w:tcBorders>
            <w:hideMark/>
          </w:tcPr>
          <w:p w14:paraId="10991432" w14:textId="77777777" w:rsidR="00BB7AB2" w:rsidRPr="006425D7" w:rsidRDefault="00BB7AB2" w:rsidP="00BB7AB2">
            <w:pPr>
              <w:widowControl w:val="0"/>
              <w:contextualSpacing/>
              <w:jc w:val="center"/>
              <w:rPr>
                <w:rFonts w:ascii="Times New Roman" w:eastAsia="Times New Roman" w:hAnsi="Times New Roman" w:cs="Times New Roman"/>
              </w:rPr>
            </w:pPr>
            <w:r w:rsidRPr="006425D7">
              <w:rPr>
                <w:rFonts w:ascii="Times New Roman" w:eastAsia="Times New Roman" w:hAnsi="Times New Roman" w:cs="Times New Roman"/>
              </w:rPr>
              <w:t>Kvalitātes līmeņa vērtējums punktos</w:t>
            </w:r>
          </w:p>
        </w:tc>
        <w:tc>
          <w:tcPr>
            <w:tcW w:w="3730" w:type="dxa"/>
            <w:tcBorders>
              <w:top w:val="single" w:sz="4" w:space="0" w:color="auto"/>
              <w:left w:val="single" w:sz="4" w:space="0" w:color="auto"/>
              <w:bottom w:val="single" w:sz="4" w:space="0" w:color="auto"/>
              <w:right w:val="single" w:sz="4" w:space="0" w:color="auto"/>
            </w:tcBorders>
            <w:hideMark/>
          </w:tcPr>
          <w:p w14:paraId="5BA869A7" w14:textId="77777777" w:rsidR="00BB7AB2" w:rsidRPr="006425D7" w:rsidRDefault="00BB7AB2" w:rsidP="00BB7AB2">
            <w:pPr>
              <w:widowControl w:val="0"/>
              <w:contextualSpacing/>
              <w:jc w:val="center"/>
              <w:rPr>
                <w:rFonts w:ascii="Times New Roman" w:eastAsia="Times New Roman" w:hAnsi="Times New Roman" w:cs="Times New Roman"/>
              </w:rPr>
            </w:pPr>
            <w:r w:rsidRPr="006425D7">
              <w:rPr>
                <w:rFonts w:ascii="Times New Roman" w:eastAsia="Times New Roman" w:hAnsi="Times New Roman" w:cs="Times New Roman"/>
              </w:rPr>
              <w:t>Stiprās puses</w:t>
            </w:r>
          </w:p>
        </w:tc>
        <w:tc>
          <w:tcPr>
            <w:tcW w:w="3074" w:type="dxa"/>
            <w:tcBorders>
              <w:top w:val="single" w:sz="4" w:space="0" w:color="auto"/>
              <w:left w:val="single" w:sz="4" w:space="0" w:color="auto"/>
              <w:bottom w:val="single" w:sz="4" w:space="0" w:color="auto"/>
              <w:right w:val="single" w:sz="4" w:space="0" w:color="auto"/>
            </w:tcBorders>
            <w:hideMark/>
          </w:tcPr>
          <w:p w14:paraId="66EA11F1" w14:textId="77777777" w:rsidR="00BB7AB2" w:rsidRPr="006425D7" w:rsidRDefault="00BB7AB2" w:rsidP="00BB7AB2">
            <w:pPr>
              <w:widowControl w:val="0"/>
              <w:contextualSpacing/>
              <w:jc w:val="center"/>
              <w:rPr>
                <w:rFonts w:ascii="Times New Roman" w:eastAsia="Times New Roman" w:hAnsi="Times New Roman" w:cs="Times New Roman"/>
              </w:rPr>
            </w:pPr>
            <w:r w:rsidRPr="006425D7">
              <w:rPr>
                <w:rFonts w:ascii="Times New Roman" w:eastAsia="Times New Roman" w:hAnsi="Times New Roman" w:cs="Times New Roman"/>
              </w:rPr>
              <w:t>Turpmākās attīstības vajadzības</w:t>
            </w:r>
          </w:p>
        </w:tc>
      </w:tr>
      <w:tr w:rsidR="00BB7AB2" w:rsidRPr="006425D7" w14:paraId="30464A32" w14:textId="77777777" w:rsidTr="005B12ED">
        <w:trPr>
          <w:jc w:val="center"/>
        </w:trPr>
        <w:tc>
          <w:tcPr>
            <w:tcW w:w="813" w:type="dxa"/>
            <w:tcBorders>
              <w:top w:val="single" w:sz="4" w:space="0" w:color="auto"/>
              <w:left w:val="single" w:sz="4" w:space="0" w:color="auto"/>
              <w:bottom w:val="single" w:sz="4" w:space="0" w:color="auto"/>
              <w:right w:val="single" w:sz="4" w:space="0" w:color="auto"/>
            </w:tcBorders>
            <w:hideMark/>
          </w:tcPr>
          <w:p w14:paraId="114A83CC" w14:textId="77777777" w:rsidR="00BB7AB2" w:rsidRPr="006425D7" w:rsidRDefault="00BB7AB2" w:rsidP="00BB7AB2">
            <w:pPr>
              <w:widowControl w:val="0"/>
              <w:contextualSpacing/>
              <w:jc w:val="both"/>
              <w:rPr>
                <w:rFonts w:ascii="Times New Roman" w:hAnsi="Times New Roman" w:cs="Times New Roman"/>
                <w:bCs/>
              </w:rPr>
            </w:pPr>
            <w:r w:rsidRPr="006425D7">
              <w:rPr>
                <w:rFonts w:ascii="Times New Roman" w:hAnsi="Times New Roman" w:cs="Times New Roman"/>
                <w:bCs/>
              </w:rPr>
              <w:t>RR1</w:t>
            </w:r>
          </w:p>
        </w:tc>
        <w:tc>
          <w:tcPr>
            <w:tcW w:w="3575" w:type="dxa"/>
            <w:tcBorders>
              <w:top w:val="single" w:sz="4" w:space="0" w:color="auto"/>
              <w:left w:val="single" w:sz="4" w:space="0" w:color="auto"/>
              <w:bottom w:val="single" w:sz="4" w:space="0" w:color="auto"/>
              <w:right w:val="single" w:sz="4" w:space="0" w:color="auto"/>
            </w:tcBorders>
            <w:hideMark/>
          </w:tcPr>
          <w:p w14:paraId="72AEE8CC" w14:textId="77777777" w:rsidR="00BB7AB2" w:rsidRPr="006425D7" w:rsidRDefault="00BB7AB2" w:rsidP="00BB7AB2">
            <w:pPr>
              <w:widowControl w:val="0"/>
              <w:contextualSpacing/>
              <w:jc w:val="both"/>
              <w:rPr>
                <w:rFonts w:ascii="Times New Roman" w:eastAsia="Times New Roman" w:hAnsi="Times New Roman" w:cs="Times New Roman"/>
                <w:bCs/>
              </w:rPr>
            </w:pPr>
            <w:r w:rsidRPr="006425D7">
              <w:rPr>
                <w:rFonts w:ascii="Times New Roman" w:eastAsia="Times New Roman" w:hAnsi="Times New Roman" w:cs="Times New Roman"/>
                <w:bCs/>
              </w:rPr>
              <w:t>Izglītības iestādes informācija par tās īstenoto izglītības programmu ievadīšana un aktualizēšana VIIS</w:t>
            </w:r>
          </w:p>
        </w:tc>
        <w:tc>
          <w:tcPr>
            <w:tcW w:w="1842" w:type="dxa"/>
            <w:tcBorders>
              <w:top w:val="single" w:sz="4" w:space="0" w:color="auto"/>
              <w:left w:val="single" w:sz="4" w:space="0" w:color="auto"/>
              <w:bottom w:val="single" w:sz="4" w:space="0" w:color="auto"/>
              <w:right w:val="single" w:sz="4" w:space="0" w:color="auto"/>
            </w:tcBorders>
            <w:hideMark/>
          </w:tcPr>
          <w:p w14:paraId="3B25C316" w14:textId="77777777" w:rsidR="00BB7AB2" w:rsidRPr="006425D7" w:rsidRDefault="007A1E9E" w:rsidP="00BB7AB2">
            <w:pPr>
              <w:widowControl w:val="0"/>
              <w:contextualSpacing/>
              <w:jc w:val="center"/>
              <w:rPr>
                <w:rFonts w:ascii="Times New Roman" w:eastAsia="Times New Roman" w:hAnsi="Times New Roman" w:cs="Times New Roman"/>
              </w:rPr>
            </w:pPr>
            <w:r w:rsidRPr="006425D7">
              <w:rPr>
                <w:rFonts w:ascii="Times New Roman" w:eastAsia="Times New Roman" w:hAnsi="Times New Roman" w:cs="Times New Roman"/>
              </w:rPr>
              <w:t>3</w:t>
            </w:r>
          </w:p>
        </w:tc>
        <w:tc>
          <w:tcPr>
            <w:tcW w:w="3730" w:type="dxa"/>
            <w:tcBorders>
              <w:top w:val="single" w:sz="4" w:space="0" w:color="auto"/>
              <w:left w:val="single" w:sz="4" w:space="0" w:color="auto"/>
              <w:bottom w:val="single" w:sz="4" w:space="0" w:color="auto"/>
              <w:right w:val="single" w:sz="4" w:space="0" w:color="auto"/>
            </w:tcBorders>
          </w:tcPr>
          <w:p w14:paraId="32B9E8E7" w14:textId="77777777" w:rsidR="00BB7AB2" w:rsidRPr="005B12ED" w:rsidRDefault="00A822E3" w:rsidP="00BB7AB2">
            <w:pPr>
              <w:widowControl w:val="0"/>
              <w:contextualSpacing/>
              <w:jc w:val="both"/>
              <w:rPr>
                <w:rFonts w:ascii="Times New Roman" w:hAnsi="Times New Roman" w:cs="Times New Roman"/>
              </w:rPr>
            </w:pPr>
            <w:r w:rsidRPr="005B12ED">
              <w:rPr>
                <w:rFonts w:ascii="Times New Roman" w:hAnsi="Times New Roman" w:cs="Times New Roman"/>
              </w:rPr>
              <w:t>Informācijas ievade un aktualizācija notiek savlaicīgi.</w:t>
            </w:r>
          </w:p>
        </w:tc>
        <w:tc>
          <w:tcPr>
            <w:tcW w:w="3074" w:type="dxa"/>
            <w:tcBorders>
              <w:top w:val="single" w:sz="4" w:space="0" w:color="auto"/>
              <w:left w:val="single" w:sz="4" w:space="0" w:color="auto"/>
              <w:bottom w:val="single" w:sz="4" w:space="0" w:color="auto"/>
              <w:right w:val="single" w:sz="4" w:space="0" w:color="auto"/>
            </w:tcBorders>
          </w:tcPr>
          <w:p w14:paraId="2128AB74" w14:textId="77777777" w:rsidR="00BB7AB2" w:rsidRPr="006425D7" w:rsidRDefault="00BB7AB2" w:rsidP="00BB7AB2">
            <w:pPr>
              <w:widowControl w:val="0"/>
              <w:contextualSpacing/>
              <w:jc w:val="both"/>
              <w:rPr>
                <w:rFonts w:ascii="Times New Roman" w:eastAsia="Times New Roman" w:hAnsi="Times New Roman" w:cs="Times New Roman"/>
                <w:strike/>
              </w:rPr>
            </w:pPr>
          </w:p>
        </w:tc>
      </w:tr>
      <w:tr w:rsidR="00BB7AB2" w:rsidRPr="006425D7" w14:paraId="22DCB850" w14:textId="77777777" w:rsidTr="005B12ED">
        <w:trPr>
          <w:jc w:val="center"/>
        </w:trPr>
        <w:tc>
          <w:tcPr>
            <w:tcW w:w="813" w:type="dxa"/>
            <w:tcBorders>
              <w:top w:val="single" w:sz="4" w:space="0" w:color="auto"/>
              <w:left w:val="single" w:sz="4" w:space="0" w:color="auto"/>
              <w:bottom w:val="single" w:sz="4" w:space="0" w:color="auto"/>
              <w:right w:val="single" w:sz="4" w:space="0" w:color="auto"/>
            </w:tcBorders>
            <w:hideMark/>
          </w:tcPr>
          <w:p w14:paraId="13993DD4" w14:textId="77777777" w:rsidR="00BB7AB2" w:rsidRPr="006425D7" w:rsidRDefault="00BB7AB2" w:rsidP="00BB7AB2">
            <w:pPr>
              <w:widowControl w:val="0"/>
              <w:contextualSpacing/>
              <w:jc w:val="both"/>
              <w:rPr>
                <w:rFonts w:ascii="Times New Roman" w:hAnsi="Times New Roman" w:cs="Times New Roman"/>
                <w:bCs/>
              </w:rPr>
            </w:pPr>
            <w:r w:rsidRPr="006425D7">
              <w:rPr>
                <w:rFonts w:ascii="Times New Roman" w:hAnsi="Times New Roman" w:cs="Times New Roman"/>
                <w:bCs/>
              </w:rPr>
              <w:t>RR2</w:t>
            </w:r>
          </w:p>
        </w:tc>
        <w:tc>
          <w:tcPr>
            <w:tcW w:w="3575" w:type="dxa"/>
            <w:tcBorders>
              <w:top w:val="single" w:sz="4" w:space="0" w:color="auto"/>
              <w:left w:val="single" w:sz="4" w:space="0" w:color="auto"/>
              <w:bottom w:val="single" w:sz="4" w:space="0" w:color="auto"/>
              <w:right w:val="single" w:sz="4" w:space="0" w:color="auto"/>
            </w:tcBorders>
            <w:hideMark/>
          </w:tcPr>
          <w:p w14:paraId="78E5A370" w14:textId="77777777" w:rsidR="00BB7AB2" w:rsidRPr="006425D7" w:rsidRDefault="00BB7AB2" w:rsidP="00BB7AB2">
            <w:pPr>
              <w:widowControl w:val="0"/>
              <w:contextualSpacing/>
              <w:jc w:val="both"/>
              <w:rPr>
                <w:rFonts w:ascii="Times New Roman" w:eastAsia="Times New Roman" w:hAnsi="Times New Roman" w:cs="Times New Roman"/>
                <w:bCs/>
              </w:rPr>
            </w:pPr>
            <w:r w:rsidRPr="006425D7">
              <w:rPr>
                <w:rFonts w:ascii="Times New Roman" w:eastAsia="Times New Roman" w:hAnsi="Times New Roman" w:cs="Times New Roman"/>
                <w:bCs/>
              </w:rPr>
              <w:t>Izglītības iestādes īstenotās izglītības programmas atbilstība tiesību aktos noteiktajām prasībām, aktualitāte un mūsdienīgums</w:t>
            </w:r>
          </w:p>
        </w:tc>
        <w:tc>
          <w:tcPr>
            <w:tcW w:w="1842" w:type="dxa"/>
            <w:tcBorders>
              <w:top w:val="single" w:sz="4" w:space="0" w:color="auto"/>
              <w:left w:val="single" w:sz="4" w:space="0" w:color="auto"/>
              <w:bottom w:val="single" w:sz="4" w:space="0" w:color="auto"/>
              <w:right w:val="single" w:sz="4" w:space="0" w:color="auto"/>
            </w:tcBorders>
            <w:hideMark/>
          </w:tcPr>
          <w:p w14:paraId="1CBBED16" w14:textId="77777777" w:rsidR="00BB7AB2" w:rsidRPr="006425D7" w:rsidRDefault="007A1E9E" w:rsidP="00BB7AB2">
            <w:pPr>
              <w:widowControl w:val="0"/>
              <w:contextualSpacing/>
              <w:jc w:val="center"/>
              <w:rPr>
                <w:rFonts w:ascii="Times New Roman" w:eastAsia="Times New Roman" w:hAnsi="Times New Roman" w:cs="Times New Roman"/>
              </w:rPr>
            </w:pPr>
            <w:r w:rsidRPr="006425D7">
              <w:rPr>
                <w:rFonts w:ascii="Times New Roman" w:eastAsia="Times New Roman" w:hAnsi="Times New Roman" w:cs="Times New Roman"/>
              </w:rPr>
              <w:t>3</w:t>
            </w:r>
          </w:p>
        </w:tc>
        <w:tc>
          <w:tcPr>
            <w:tcW w:w="3730" w:type="dxa"/>
            <w:tcBorders>
              <w:top w:val="single" w:sz="4" w:space="0" w:color="auto"/>
              <w:left w:val="single" w:sz="4" w:space="0" w:color="auto"/>
              <w:bottom w:val="single" w:sz="4" w:space="0" w:color="auto"/>
              <w:right w:val="single" w:sz="4" w:space="0" w:color="auto"/>
            </w:tcBorders>
          </w:tcPr>
          <w:p w14:paraId="70831FF5" w14:textId="77777777" w:rsidR="00BB7AB2" w:rsidRPr="006425D7" w:rsidRDefault="00BB7AB2" w:rsidP="00BB7AB2">
            <w:pPr>
              <w:widowControl w:val="0"/>
              <w:contextualSpacing/>
              <w:jc w:val="both"/>
              <w:rPr>
                <w:rFonts w:ascii="Times New Roman" w:eastAsia="Times New Roman" w:hAnsi="Times New Roman" w:cs="Times New Roman"/>
              </w:rPr>
            </w:pPr>
          </w:p>
        </w:tc>
        <w:tc>
          <w:tcPr>
            <w:tcW w:w="3074" w:type="dxa"/>
            <w:tcBorders>
              <w:top w:val="single" w:sz="4" w:space="0" w:color="auto"/>
              <w:left w:val="single" w:sz="4" w:space="0" w:color="auto"/>
              <w:bottom w:val="single" w:sz="4" w:space="0" w:color="auto"/>
              <w:right w:val="single" w:sz="4" w:space="0" w:color="auto"/>
            </w:tcBorders>
          </w:tcPr>
          <w:p w14:paraId="716DF855" w14:textId="77777777" w:rsidR="00BB7AB2" w:rsidRPr="006425D7" w:rsidRDefault="00BB7AB2" w:rsidP="00BB7AB2">
            <w:pPr>
              <w:widowControl w:val="0"/>
              <w:contextualSpacing/>
              <w:jc w:val="both"/>
              <w:rPr>
                <w:rFonts w:ascii="Times New Roman" w:eastAsia="Times New Roman" w:hAnsi="Times New Roman" w:cs="Times New Roman"/>
                <w:strike/>
              </w:rPr>
            </w:pPr>
          </w:p>
        </w:tc>
      </w:tr>
      <w:tr w:rsidR="00BB7AB2" w:rsidRPr="006425D7" w14:paraId="19B3EEE5" w14:textId="77777777" w:rsidTr="005B12ED">
        <w:trPr>
          <w:jc w:val="center"/>
        </w:trPr>
        <w:tc>
          <w:tcPr>
            <w:tcW w:w="813" w:type="dxa"/>
            <w:tcBorders>
              <w:top w:val="single" w:sz="4" w:space="0" w:color="auto"/>
              <w:left w:val="single" w:sz="4" w:space="0" w:color="auto"/>
              <w:bottom w:val="single" w:sz="4" w:space="0" w:color="auto"/>
              <w:right w:val="single" w:sz="4" w:space="0" w:color="auto"/>
            </w:tcBorders>
            <w:hideMark/>
          </w:tcPr>
          <w:p w14:paraId="08978A0A" w14:textId="77777777" w:rsidR="00BB7AB2" w:rsidRPr="006425D7" w:rsidRDefault="00BB7AB2" w:rsidP="00BB7AB2">
            <w:pPr>
              <w:widowControl w:val="0"/>
              <w:contextualSpacing/>
              <w:jc w:val="both"/>
              <w:rPr>
                <w:rFonts w:ascii="Times New Roman" w:hAnsi="Times New Roman" w:cs="Times New Roman"/>
                <w:bCs/>
              </w:rPr>
            </w:pPr>
            <w:r w:rsidRPr="006425D7">
              <w:rPr>
                <w:rFonts w:ascii="Times New Roman" w:hAnsi="Times New Roman" w:cs="Times New Roman"/>
                <w:bCs/>
              </w:rPr>
              <w:t>RR3</w:t>
            </w:r>
          </w:p>
        </w:tc>
        <w:tc>
          <w:tcPr>
            <w:tcW w:w="3575" w:type="dxa"/>
            <w:tcBorders>
              <w:top w:val="single" w:sz="4" w:space="0" w:color="auto"/>
              <w:left w:val="single" w:sz="4" w:space="0" w:color="auto"/>
              <w:bottom w:val="single" w:sz="4" w:space="0" w:color="auto"/>
              <w:right w:val="single" w:sz="4" w:space="0" w:color="auto"/>
            </w:tcBorders>
            <w:hideMark/>
          </w:tcPr>
          <w:p w14:paraId="38976538" w14:textId="77777777" w:rsidR="00BB7AB2" w:rsidRPr="006425D7" w:rsidRDefault="00BB7AB2" w:rsidP="00BB7AB2">
            <w:pPr>
              <w:widowControl w:val="0"/>
              <w:contextualSpacing/>
              <w:jc w:val="both"/>
              <w:rPr>
                <w:rFonts w:ascii="Times New Roman" w:eastAsia="Times New Roman" w:hAnsi="Times New Roman" w:cs="Times New Roman"/>
                <w:bCs/>
              </w:rPr>
            </w:pPr>
            <w:r w:rsidRPr="006425D7">
              <w:rPr>
                <w:rFonts w:ascii="Times New Roman" w:eastAsia="Times New Roman" w:hAnsi="Times New Roman" w:cs="Times New Roman"/>
                <w:bCs/>
              </w:rPr>
              <w:t>Izglītības programmas īstenošanā iesaistīto izpratne par izglītības programmas mērķiem un 1-3 gadu laikā sasniedzamajiem rezultātiem</w:t>
            </w:r>
          </w:p>
        </w:tc>
        <w:tc>
          <w:tcPr>
            <w:tcW w:w="1842" w:type="dxa"/>
            <w:tcBorders>
              <w:top w:val="single" w:sz="4" w:space="0" w:color="auto"/>
              <w:left w:val="single" w:sz="4" w:space="0" w:color="auto"/>
              <w:bottom w:val="single" w:sz="4" w:space="0" w:color="auto"/>
              <w:right w:val="single" w:sz="4" w:space="0" w:color="auto"/>
            </w:tcBorders>
            <w:hideMark/>
          </w:tcPr>
          <w:p w14:paraId="2312E90A" w14:textId="77777777" w:rsidR="00BB7AB2" w:rsidRPr="006425D7" w:rsidRDefault="00BB7AB2" w:rsidP="00BB7AB2">
            <w:pPr>
              <w:widowControl w:val="0"/>
              <w:contextualSpacing/>
              <w:jc w:val="center"/>
              <w:rPr>
                <w:rFonts w:ascii="Times New Roman" w:eastAsia="Times New Roman" w:hAnsi="Times New Roman" w:cs="Times New Roman"/>
              </w:rPr>
            </w:pPr>
            <w:r w:rsidRPr="006425D7">
              <w:rPr>
                <w:rFonts w:ascii="Times New Roman" w:eastAsia="Times New Roman" w:hAnsi="Times New Roman" w:cs="Times New Roman"/>
              </w:rPr>
              <w:t>3</w:t>
            </w:r>
          </w:p>
        </w:tc>
        <w:tc>
          <w:tcPr>
            <w:tcW w:w="3730" w:type="dxa"/>
            <w:tcBorders>
              <w:top w:val="single" w:sz="4" w:space="0" w:color="auto"/>
              <w:left w:val="single" w:sz="4" w:space="0" w:color="auto"/>
              <w:bottom w:val="single" w:sz="4" w:space="0" w:color="auto"/>
              <w:right w:val="single" w:sz="4" w:space="0" w:color="auto"/>
            </w:tcBorders>
            <w:hideMark/>
          </w:tcPr>
          <w:p w14:paraId="2782FA5A" w14:textId="77777777" w:rsidR="00BB7AB2" w:rsidRPr="006425D7" w:rsidRDefault="00BB7AB2" w:rsidP="00BB7AB2">
            <w:pPr>
              <w:widowControl w:val="0"/>
              <w:contextualSpacing/>
              <w:jc w:val="both"/>
              <w:rPr>
                <w:rFonts w:ascii="Times New Roman" w:eastAsia="Times New Roman" w:hAnsi="Times New Roman" w:cs="Times New Roman"/>
              </w:rPr>
            </w:pPr>
            <w:r w:rsidRPr="006425D7">
              <w:rPr>
                <w:rFonts w:ascii="Times New Roman" w:eastAsia="Times New Roman" w:hAnsi="Times New Roman" w:cs="Times New Roman"/>
              </w:rPr>
              <w:t xml:space="preserve"> </w:t>
            </w:r>
            <w:r w:rsidR="00A822E3" w:rsidRPr="006425D7">
              <w:rPr>
                <w:rFonts w:ascii="Times New Roman" w:eastAsia="Times New Roman" w:hAnsi="Times New Roman" w:cs="Times New Roman"/>
              </w:rPr>
              <w:t>Pedagogi ir informēti par IP mērķiem un sasniedzamajiem rezultātiem un atbilstīgi realizē šo mācību procesā.</w:t>
            </w:r>
          </w:p>
        </w:tc>
        <w:tc>
          <w:tcPr>
            <w:tcW w:w="3074" w:type="dxa"/>
            <w:tcBorders>
              <w:top w:val="single" w:sz="4" w:space="0" w:color="auto"/>
              <w:left w:val="single" w:sz="4" w:space="0" w:color="auto"/>
              <w:bottom w:val="single" w:sz="4" w:space="0" w:color="auto"/>
              <w:right w:val="single" w:sz="4" w:space="0" w:color="auto"/>
            </w:tcBorders>
          </w:tcPr>
          <w:p w14:paraId="66CB20BD" w14:textId="77777777" w:rsidR="00BB7AB2" w:rsidRPr="006425D7" w:rsidRDefault="00BB7AB2" w:rsidP="00BB7AB2">
            <w:pPr>
              <w:widowControl w:val="0"/>
              <w:contextualSpacing/>
              <w:jc w:val="both"/>
              <w:rPr>
                <w:rFonts w:ascii="Times New Roman" w:eastAsia="Times New Roman" w:hAnsi="Times New Roman" w:cs="Times New Roman"/>
              </w:rPr>
            </w:pPr>
          </w:p>
        </w:tc>
      </w:tr>
      <w:tr w:rsidR="00BB7AB2" w:rsidRPr="006425D7" w14:paraId="313E87A5" w14:textId="77777777" w:rsidTr="005B12ED">
        <w:trPr>
          <w:jc w:val="center"/>
        </w:trPr>
        <w:tc>
          <w:tcPr>
            <w:tcW w:w="813" w:type="dxa"/>
            <w:tcBorders>
              <w:top w:val="single" w:sz="4" w:space="0" w:color="auto"/>
              <w:left w:val="single" w:sz="4" w:space="0" w:color="auto"/>
              <w:bottom w:val="single" w:sz="4" w:space="0" w:color="auto"/>
              <w:right w:val="single" w:sz="4" w:space="0" w:color="auto"/>
            </w:tcBorders>
            <w:hideMark/>
          </w:tcPr>
          <w:p w14:paraId="26E080D0" w14:textId="77777777" w:rsidR="00BB7AB2" w:rsidRPr="006425D7" w:rsidRDefault="00BB7AB2" w:rsidP="00BB7AB2">
            <w:pPr>
              <w:widowControl w:val="0"/>
              <w:contextualSpacing/>
              <w:jc w:val="both"/>
              <w:rPr>
                <w:rFonts w:ascii="Times New Roman" w:eastAsia="Times New Roman" w:hAnsi="Times New Roman" w:cs="Times New Roman"/>
                <w:bCs/>
              </w:rPr>
            </w:pPr>
            <w:r w:rsidRPr="006425D7">
              <w:rPr>
                <w:rFonts w:ascii="Times New Roman" w:eastAsia="Times New Roman" w:hAnsi="Times New Roman" w:cs="Times New Roman"/>
                <w:bCs/>
              </w:rPr>
              <w:lastRenderedPageBreak/>
              <w:t>RR4</w:t>
            </w:r>
          </w:p>
        </w:tc>
        <w:tc>
          <w:tcPr>
            <w:tcW w:w="3575" w:type="dxa"/>
            <w:tcBorders>
              <w:top w:val="single" w:sz="4" w:space="0" w:color="auto"/>
              <w:left w:val="single" w:sz="4" w:space="0" w:color="auto"/>
              <w:bottom w:val="single" w:sz="4" w:space="0" w:color="auto"/>
              <w:right w:val="single" w:sz="4" w:space="0" w:color="auto"/>
            </w:tcBorders>
            <w:hideMark/>
          </w:tcPr>
          <w:p w14:paraId="0DBA7931" w14:textId="77777777" w:rsidR="00BB7AB2" w:rsidRPr="006425D7" w:rsidRDefault="00BB7AB2" w:rsidP="00BB7AB2">
            <w:pPr>
              <w:widowControl w:val="0"/>
              <w:contextualSpacing/>
              <w:jc w:val="both"/>
              <w:rPr>
                <w:rFonts w:ascii="Times New Roman" w:eastAsia="Times New Roman" w:hAnsi="Times New Roman" w:cs="Times New Roman"/>
                <w:bCs/>
              </w:rPr>
            </w:pPr>
            <w:r w:rsidRPr="006425D7">
              <w:rPr>
                <w:rFonts w:ascii="Times New Roman" w:eastAsia="Times New Roman" w:hAnsi="Times New Roman" w:cs="Times New Roman"/>
                <w:bCs/>
              </w:rPr>
              <w:t>Izglītības iestādes pedagogu sadarbība, nodrošinot vienotu pieeju izglītības programmas īstenošanā</w:t>
            </w:r>
          </w:p>
        </w:tc>
        <w:tc>
          <w:tcPr>
            <w:tcW w:w="1842" w:type="dxa"/>
            <w:tcBorders>
              <w:top w:val="single" w:sz="4" w:space="0" w:color="auto"/>
              <w:left w:val="single" w:sz="4" w:space="0" w:color="auto"/>
              <w:bottom w:val="single" w:sz="4" w:space="0" w:color="auto"/>
              <w:right w:val="single" w:sz="4" w:space="0" w:color="auto"/>
            </w:tcBorders>
            <w:hideMark/>
          </w:tcPr>
          <w:p w14:paraId="45C8072B" w14:textId="77777777" w:rsidR="00BB7AB2" w:rsidRPr="006425D7" w:rsidRDefault="00BB7AB2" w:rsidP="00BB7AB2">
            <w:pPr>
              <w:widowControl w:val="0"/>
              <w:contextualSpacing/>
              <w:jc w:val="center"/>
              <w:rPr>
                <w:rFonts w:ascii="Times New Roman" w:eastAsia="Times New Roman" w:hAnsi="Times New Roman" w:cs="Times New Roman"/>
              </w:rPr>
            </w:pPr>
            <w:r w:rsidRPr="006425D7">
              <w:rPr>
                <w:rFonts w:ascii="Times New Roman" w:eastAsia="Times New Roman" w:hAnsi="Times New Roman" w:cs="Times New Roman"/>
              </w:rPr>
              <w:t>3</w:t>
            </w:r>
          </w:p>
        </w:tc>
        <w:tc>
          <w:tcPr>
            <w:tcW w:w="3730" w:type="dxa"/>
            <w:tcBorders>
              <w:top w:val="single" w:sz="4" w:space="0" w:color="auto"/>
              <w:left w:val="single" w:sz="4" w:space="0" w:color="auto"/>
              <w:bottom w:val="single" w:sz="4" w:space="0" w:color="auto"/>
              <w:right w:val="single" w:sz="4" w:space="0" w:color="auto"/>
            </w:tcBorders>
            <w:hideMark/>
          </w:tcPr>
          <w:p w14:paraId="25C7E992" w14:textId="77777777" w:rsidR="00BB7AB2" w:rsidRPr="006425D7" w:rsidRDefault="00BB7AB2" w:rsidP="00BB7AB2">
            <w:pPr>
              <w:widowControl w:val="0"/>
              <w:contextualSpacing/>
              <w:jc w:val="both"/>
            </w:pPr>
            <w:r w:rsidRPr="006425D7">
              <w:rPr>
                <w:rFonts w:ascii="Times New Roman" w:eastAsia="Times New Roman" w:hAnsi="Times New Roman" w:cs="Times New Roman"/>
              </w:rPr>
              <w:t>Skolotāji veido integrētas mācību stundas, nodrošina saikni ar reālo dzīvi, izstrādā mācību ekskursiju maršrutus, sagatavo konkursiem, skatēm.</w:t>
            </w:r>
          </w:p>
        </w:tc>
        <w:tc>
          <w:tcPr>
            <w:tcW w:w="3074" w:type="dxa"/>
            <w:tcBorders>
              <w:top w:val="single" w:sz="4" w:space="0" w:color="auto"/>
              <w:left w:val="single" w:sz="4" w:space="0" w:color="auto"/>
              <w:bottom w:val="single" w:sz="4" w:space="0" w:color="auto"/>
              <w:right w:val="single" w:sz="4" w:space="0" w:color="auto"/>
            </w:tcBorders>
            <w:hideMark/>
          </w:tcPr>
          <w:p w14:paraId="01583D91" w14:textId="77777777" w:rsidR="00BB7AB2" w:rsidRPr="006425D7" w:rsidRDefault="00BB7AB2" w:rsidP="00BB7AB2">
            <w:pPr>
              <w:widowControl w:val="0"/>
              <w:contextualSpacing/>
              <w:jc w:val="both"/>
              <w:rPr>
                <w:rFonts w:ascii="Times New Roman" w:eastAsia="Times New Roman" w:hAnsi="Times New Roman" w:cs="Times New Roman"/>
              </w:rPr>
            </w:pPr>
            <w:r w:rsidRPr="006425D7">
              <w:rPr>
                <w:rFonts w:ascii="Times New Roman" w:eastAsia="Times New Roman" w:hAnsi="Times New Roman" w:cs="Times New Roman"/>
              </w:rPr>
              <w:t>Pilnveidot darbu pie projektu pieteikumu sastādīšanas.</w:t>
            </w:r>
          </w:p>
        </w:tc>
      </w:tr>
      <w:tr w:rsidR="00BB7AB2" w:rsidRPr="006425D7" w14:paraId="2308F5FE" w14:textId="77777777" w:rsidTr="005B12ED">
        <w:trPr>
          <w:jc w:val="center"/>
        </w:trPr>
        <w:tc>
          <w:tcPr>
            <w:tcW w:w="813" w:type="dxa"/>
            <w:tcBorders>
              <w:top w:val="single" w:sz="4" w:space="0" w:color="auto"/>
              <w:left w:val="single" w:sz="4" w:space="0" w:color="auto"/>
              <w:bottom w:val="single" w:sz="4" w:space="0" w:color="auto"/>
              <w:right w:val="single" w:sz="4" w:space="0" w:color="auto"/>
            </w:tcBorders>
            <w:hideMark/>
          </w:tcPr>
          <w:p w14:paraId="46E67F9D" w14:textId="77777777" w:rsidR="00BB7AB2" w:rsidRPr="006425D7" w:rsidRDefault="00BB7AB2" w:rsidP="00BB7AB2">
            <w:pPr>
              <w:widowControl w:val="0"/>
              <w:contextualSpacing/>
              <w:jc w:val="both"/>
              <w:rPr>
                <w:rFonts w:ascii="Times New Roman" w:eastAsia="Times New Roman" w:hAnsi="Times New Roman" w:cs="Times New Roman"/>
                <w:bCs/>
              </w:rPr>
            </w:pPr>
            <w:r w:rsidRPr="006425D7">
              <w:rPr>
                <w:rFonts w:ascii="Times New Roman" w:eastAsia="Times New Roman" w:hAnsi="Times New Roman" w:cs="Times New Roman"/>
                <w:bCs/>
              </w:rPr>
              <w:t>RR5</w:t>
            </w:r>
          </w:p>
        </w:tc>
        <w:tc>
          <w:tcPr>
            <w:tcW w:w="3575" w:type="dxa"/>
            <w:tcBorders>
              <w:top w:val="single" w:sz="4" w:space="0" w:color="auto"/>
              <w:left w:val="single" w:sz="4" w:space="0" w:color="auto"/>
              <w:bottom w:val="single" w:sz="4" w:space="0" w:color="auto"/>
              <w:right w:val="single" w:sz="4" w:space="0" w:color="auto"/>
            </w:tcBorders>
            <w:hideMark/>
          </w:tcPr>
          <w:p w14:paraId="13BA71A2" w14:textId="77777777" w:rsidR="00BB7AB2" w:rsidRPr="006425D7" w:rsidRDefault="00BB7AB2" w:rsidP="00BB7AB2">
            <w:pPr>
              <w:widowControl w:val="0"/>
              <w:contextualSpacing/>
              <w:jc w:val="both"/>
              <w:rPr>
                <w:rFonts w:ascii="Times New Roman" w:eastAsia="Times New Roman" w:hAnsi="Times New Roman" w:cs="Times New Roman"/>
                <w:bCs/>
              </w:rPr>
            </w:pPr>
            <w:r w:rsidRPr="006425D7">
              <w:rPr>
                <w:rFonts w:ascii="Times New Roman" w:eastAsia="Times New Roman" w:hAnsi="Times New Roman" w:cs="Times New Roman"/>
                <w:bCs/>
              </w:rPr>
              <w:t>Izglītības iestādes īstenoto mācību/ārpusstundu pasākumu efektivitāte, nodrošinot izglītības programmas mērķu sasniegšanu</w:t>
            </w:r>
          </w:p>
        </w:tc>
        <w:tc>
          <w:tcPr>
            <w:tcW w:w="1842" w:type="dxa"/>
            <w:tcBorders>
              <w:top w:val="single" w:sz="4" w:space="0" w:color="auto"/>
              <w:left w:val="single" w:sz="4" w:space="0" w:color="auto"/>
              <w:bottom w:val="single" w:sz="4" w:space="0" w:color="auto"/>
              <w:right w:val="single" w:sz="4" w:space="0" w:color="auto"/>
            </w:tcBorders>
            <w:hideMark/>
          </w:tcPr>
          <w:p w14:paraId="72A6097F" w14:textId="77777777" w:rsidR="00BB7AB2" w:rsidRPr="006425D7" w:rsidRDefault="007A1E9E" w:rsidP="00BB7AB2">
            <w:pPr>
              <w:widowControl w:val="0"/>
              <w:contextualSpacing/>
              <w:jc w:val="center"/>
              <w:rPr>
                <w:rFonts w:ascii="Times New Roman" w:eastAsia="Times New Roman" w:hAnsi="Times New Roman" w:cs="Times New Roman"/>
              </w:rPr>
            </w:pPr>
            <w:r w:rsidRPr="006425D7">
              <w:rPr>
                <w:rFonts w:ascii="Times New Roman" w:eastAsia="Times New Roman" w:hAnsi="Times New Roman" w:cs="Times New Roman"/>
              </w:rPr>
              <w:t>3</w:t>
            </w:r>
          </w:p>
        </w:tc>
        <w:tc>
          <w:tcPr>
            <w:tcW w:w="3730" w:type="dxa"/>
            <w:tcBorders>
              <w:top w:val="single" w:sz="4" w:space="0" w:color="auto"/>
              <w:left w:val="single" w:sz="4" w:space="0" w:color="auto"/>
              <w:bottom w:val="single" w:sz="4" w:space="0" w:color="auto"/>
              <w:right w:val="single" w:sz="4" w:space="0" w:color="auto"/>
            </w:tcBorders>
            <w:hideMark/>
          </w:tcPr>
          <w:p w14:paraId="66C74F6F" w14:textId="77777777" w:rsidR="00BB7AB2" w:rsidRPr="006425D7" w:rsidRDefault="00BB7AB2" w:rsidP="00BB7AB2">
            <w:pPr>
              <w:widowControl w:val="0"/>
              <w:contextualSpacing/>
              <w:jc w:val="both"/>
              <w:rPr>
                <w:rFonts w:ascii="Times New Roman" w:eastAsia="Times New Roman" w:hAnsi="Times New Roman" w:cs="Times New Roman"/>
              </w:rPr>
            </w:pPr>
            <w:r w:rsidRPr="006425D7">
              <w:rPr>
                <w:rFonts w:ascii="Times New Roman" w:eastAsia="Times New Roman" w:hAnsi="Times New Roman" w:cs="Times New Roman"/>
              </w:rPr>
              <w:t>Mācību ekskursijas un ārpusstundu pasākumi sekmē skolēnu daudzpusējo spēju attīstību.</w:t>
            </w:r>
          </w:p>
        </w:tc>
        <w:tc>
          <w:tcPr>
            <w:tcW w:w="3074" w:type="dxa"/>
            <w:tcBorders>
              <w:top w:val="single" w:sz="4" w:space="0" w:color="auto"/>
              <w:left w:val="single" w:sz="4" w:space="0" w:color="auto"/>
              <w:bottom w:val="single" w:sz="4" w:space="0" w:color="auto"/>
              <w:right w:val="single" w:sz="4" w:space="0" w:color="auto"/>
            </w:tcBorders>
            <w:hideMark/>
          </w:tcPr>
          <w:p w14:paraId="073F50BC" w14:textId="77777777" w:rsidR="00BB7AB2" w:rsidRPr="006425D7" w:rsidRDefault="00BB7AB2" w:rsidP="007A1E9E">
            <w:pPr>
              <w:widowControl w:val="0"/>
              <w:contextualSpacing/>
              <w:jc w:val="both"/>
              <w:rPr>
                <w:rFonts w:ascii="Times New Roman" w:eastAsia="Times New Roman" w:hAnsi="Times New Roman" w:cs="Times New Roman"/>
              </w:rPr>
            </w:pPr>
            <w:r w:rsidRPr="006425D7">
              <w:rPr>
                <w:rFonts w:ascii="Times New Roman" w:eastAsia="Times New Roman" w:hAnsi="Times New Roman" w:cs="Times New Roman"/>
              </w:rPr>
              <w:t xml:space="preserve">Pilnveidot digitālo rīku daudzveidības apgūšanu un </w:t>
            </w:r>
            <w:r w:rsidR="007A1E9E" w:rsidRPr="006425D7">
              <w:rPr>
                <w:rFonts w:ascii="Times New Roman" w:eastAsia="Times New Roman" w:hAnsi="Times New Roman" w:cs="Times New Roman"/>
              </w:rPr>
              <w:t>celt personīgo atbildību par izpildi</w:t>
            </w:r>
            <w:r w:rsidRPr="006425D7">
              <w:rPr>
                <w:rFonts w:ascii="Times New Roman" w:eastAsia="Times New Roman" w:hAnsi="Times New Roman" w:cs="Times New Roman"/>
              </w:rPr>
              <w:t>.</w:t>
            </w:r>
          </w:p>
        </w:tc>
      </w:tr>
      <w:tr w:rsidR="00BB7AB2" w:rsidRPr="006425D7" w14:paraId="0A64E92B" w14:textId="77777777" w:rsidTr="005B12ED">
        <w:trPr>
          <w:jc w:val="center"/>
        </w:trPr>
        <w:tc>
          <w:tcPr>
            <w:tcW w:w="813" w:type="dxa"/>
            <w:tcBorders>
              <w:top w:val="single" w:sz="4" w:space="0" w:color="auto"/>
              <w:left w:val="single" w:sz="4" w:space="0" w:color="auto"/>
              <w:bottom w:val="single" w:sz="4" w:space="0" w:color="auto"/>
              <w:right w:val="single" w:sz="4" w:space="0" w:color="auto"/>
            </w:tcBorders>
            <w:hideMark/>
          </w:tcPr>
          <w:p w14:paraId="29D1E5DF" w14:textId="77777777" w:rsidR="00BB7AB2" w:rsidRPr="006425D7" w:rsidRDefault="00BB7AB2" w:rsidP="00BB7AB2">
            <w:pPr>
              <w:widowControl w:val="0"/>
              <w:contextualSpacing/>
              <w:jc w:val="both"/>
              <w:rPr>
                <w:rFonts w:ascii="Times New Roman" w:hAnsi="Times New Roman" w:cs="Times New Roman"/>
                <w:bCs/>
              </w:rPr>
            </w:pPr>
            <w:r w:rsidRPr="006425D7">
              <w:rPr>
                <w:rFonts w:ascii="Times New Roman" w:hAnsi="Times New Roman" w:cs="Times New Roman"/>
                <w:bCs/>
              </w:rPr>
              <w:t>RR6</w:t>
            </w:r>
          </w:p>
        </w:tc>
        <w:tc>
          <w:tcPr>
            <w:tcW w:w="3575" w:type="dxa"/>
            <w:tcBorders>
              <w:top w:val="single" w:sz="4" w:space="0" w:color="auto"/>
              <w:left w:val="single" w:sz="4" w:space="0" w:color="auto"/>
              <w:bottom w:val="single" w:sz="4" w:space="0" w:color="auto"/>
              <w:right w:val="single" w:sz="4" w:space="0" w:color="auto"/>
            </w:tcBorders>
            <w:hideMark/>
          </w:tcPr>
          <w:p w14:paraId="746C5242" w14:textId="77777777" w:rsidR="00BB7AB2" w:rsidRPr="006425D7" w:rsidRDefault="00BB7AB2" w:rsidP="00BB7AB2">
            <w:pPr>
              <w:widowControl w:val="0"/>
              <w:contextualSpacing/>
              <w:jc w:val="both"/>
              <w:rPr>
                <w:rFonts w:ascii="Times New Roman" w:eastAsia="Times New Roman" w:hAnsi="Times New Roman" w:cs="Times New Roman"/>
                <w:bCs/>
              </w:rPr>
            </w:pPr>
            <w:r w:rsidRPr="006425D7">
              <w:rPr>
                <w:rFonts w:ascii="Times New Roman" w:eastAsia="Times New Roman" w:hAnsi="Times New Roman" w:cs="Times New Roman"/>
                <w:bCs/>
              </w:rPr>
              <w:t>Izglītības iestādes darbība mācību laika efektīvai izmantošanai, īstenojot izglītības programmu</w:t>
            </w:r>
          </w:p>
        </w:tc>
        <w:tc>
          <w:tcPr>
            <w:tcW w:w="1842" w:type="dxa"/>
            <w:tcBorders>
              <w:top w:val="single" w:sz="4" w:space="0" w:color="auto"/>
              <w:left w:val="single" w:sz="4" w:space="0" w:color="auto"/>
              <w:bottom w:val="single" w:sz="4" w:space="0" w:color="auto"/>
              <w:right w:val="single" w:sz="4" w:space="0" w:color="auto"/>
            </w:tcBorders>
            <w:hideMark/>
          </w:tcPr>
          <w:p w14:paraId="7A9C9B4B" w14:textId="77777777" w:rsidR="00BB7AB2" w:rsidRPr="006425D7" w:rsidRDefault="007A1E9E" w:rsidP="00BB7AB2">
            <w:pPr>
              <w:widowControl w:val="0"/>
              <w:contextualSpacing/>
              <w:jc w:val="center"/>
              <w:rPr>
                <w:rFonts w:ascii="Times New Roman" w:eastAsia="Times New Roman" w:hAnsi="Times New Roman" w:cs="Times New Roman"/>
              </w:rPr>
            </w:pPr>
            <w:r w:rsidRPr="006425D7">
              <w:rPr>
                <w:rFonts w:ascii="Times New Roman" w:eastAsia="Times New Roman" w:hAnsi="Times New Roman" w:cs="Times New Roman"/>
              </w:rPr>
              <w:t>3</w:t>
            </w:r>
          </w:p>
        </w:tc>
        <w:tc>
          <w:tcPr>
            <w:tcW w:w="3730" w:type="dxa"/>
            <w:tcBorders>
              <w:top w:val="single" w:sz="4" w:space="0" w:color="auto"/>
              <w:left w:val="single" w:sz="4" w:space="0" w:color="auto"/>
              <w:bottom w:val="single" w:sz="4" w:space="0" w:color="auto"/>
              <w:right w:val="single" w:sz="4" w:space="0" w:color="auto"/>
            </w:tcBorders>
          </w:tcPr>
          <w:p w14:paraId="64FE8D0C" w14:textId="77777777" w:rsidR="00BB7AB2" w:rsidRPr="006425D7" w:rsidRDefault="00337BE3" w:rsidP="00BB7AB2">
            <w:pPr>
              <w:widowControl w:val="0"/>
              <w:contextualSpacing/>
              <w:jc w:val="both"/>
              <w:rPr>
                <w:rFonts w:ascii="Times New Roman" w:eastAsia="Times New Roman" w:hAnsi="Times New Roman" w:cs="Times New Roman"/>
              </w:rPr>
            </w:pPr>
            <w:r w:rsidRPr="006425D7">
              <w:rPr>
                <w:rFonts w:ascii="Times New Roman" w:eastAsia="Times New Roman" w:hAnsi="Times New Roman" w:cs="Times New Roman"/>
              </w:rPr>
              <w:t xml:space="preserve">Mācību laiks tiek plānots atbilstoši normatīvo aktu prasībām. Individuālās nodarbības, interešu izglītības nodarbības dod iespēju jēgpilni izmantot laiku pēc mācību stundām. </w:t>
            </w:r>
          </w:p>
        </w:tc>
        <w:tc>
          <w:tcPr>
            <w:tcW w:w="3074" w:type="dxa"/>
            <w:tcBorders>
              <w:top w:val="single" w:sz="4" w:space="0" w:color="auto"/>
              <w:left w:val="single" w:sz="4" w:space="0" w:color="auto"/>
              <w:bottom w:val="single" w:sz="4" w:space="0" w:color="auto"/>
              <w:right w:val="single" w:sz="4" w:space="0" w:color="auto"/>
            </w:tcBorders>
          </w:tcPr>
          <w:p w14:paraId="1475E87E" w14:textId="77777777" w:rsidR="00BB7AB2" w:rsidRPr="006425D7" w:rsidRDefault="00BB7AB2" w:rsidP="00BB7AB2">
            <w:pPr>
              <w:widowControl w:val="0"/>
              <w:contextualSpacing/>
              <w:jc w:val="both"/>
              <w:rPr>
                <w:rFonts w:ascii="Times New Roman" w:eastAsia="Times New Roman" w:hAnsi="Times New Roman" w:cs="Times New Roman"/>
              </w:rPr>
            </w:pPr>
          </w:p>
        </w:tc>
      </w:tr>
      <w:tr w:rsidR="00BB7AB2" w:rsidRPr="006425D7" w14:paraId="0793FC0F" w14:textId="77777777" w:rsidTr="005B12ED">
        <w:trPr>
          <w:jc w:val="center"/>
        </w:trPr>
        <w:tc>
          <w:tcPr>
            <w:tcW w:w="813" w:type="dxa"/>
            <w:tcBorders>
              <w:top w:val="single" w:sz="4" w:space="0" w:color="auto"/>
              <w:left w:val="single" w:sz="4" w:space="0" w:color="auto"/>
              <w:bottom w:val="single" w:sz="4" w:space="0" w:color="auto"/>
              <w:right w:val="single" w:sz="4" w:space="0" w:color="auto"/>
            </w:tcBorders>
            <w:hideMark/>
          </w:tcPr>
          <w:p w14:paraId="5C51BD5C" w14:textId="77777777" w:rsidR="00BB7AB2" w:rsidRPr="006425D7" w:rsidRDefault="00BB7AB2" w:rsidP="00BB7AB2">
            <w:pPr>
              <w:widowControl w:val="0"/>
              <w:contextualSpacing/>
              <w:jc w:val="both"/>
              <w:rPr>
                <w:rFonts w:ascii="Times New Roman" w:hAnsi="Times New Roman" w:cs="Times New Roman"/>
                <w:bCs/>
              </w:rPr>
            </w:pPr>
            <w:r w:rsidRPr="006425D7">
              <w:rPr>
                <w:rFonts w:ascii="Times New Roman" w:hAnsi="Times New Roman" w:cs="Times New Roman"/>
                <w:bCs/>
              </w:rPr>
              <w:t>RR7</w:t>
            </w:r>
          </w:p>
        </w:tc>
        <w:tc>
          <w:tcPr>
            <w:tcW w:w="3575" w:type="dxa"/>
            <w:tcBorders>
              <w:top w:val="single" w:sz="4" w:space="0" w:color="auto"/>
              <w:left w:val="single" w:sz="4" w:space="0" w:color="auto"/>
              <w:bottom w:val="single" w:sz="4" w:space="0" w:color="auto"/>
              <w:right w:val="single" w:sz="4" w:space="0" w:color="auto"/>
            </w:tcBorders>
            <w:hideMark/>
          </w:tcPr>
          <w:p w14:paraId="46DA48BD" w14:textId="75C5009D" w:rsidR="00BB7AB2" w:rsidRPr="006425D7" w:rsidRDefault="00BB7AB2" w:rsidP="00BB7AB2">
            <w:pPr>
              <w:widowControl w:val="0"/>
              <w:contextualSpacing/>
              <w:jc w:val="both"/>
              <w:rPr>
                <w:rFonts w:ascii="Times New Roman" w:eastAsia="Times New Roman" w:hAnsi="Times New Roman" w:cs="Times New Roman"/>
                <w:bCs/>
              </w:rPr>
            </w:pPr>
            <w:r w:rsidRPr="006425D7">
              <w:rPr>
                <w:rFonts w:ascii="Times New Roman" w:eastAsia="Times New Roman" w:hAnsi="Times New Roman" w:cs="Times New Roman"/>
                <w:bCs/>
              </w:rPr>
              <w:t>Izglītības iestādes darbība, īstenojot speciālās izglītības programmu</w:t>
            </w:r>
          </w:p>
        </w:tc>
        <w:tc>
          <w:tcPr>
            <w:tcW w:w="1842" w:type="dxa"/>
            <w:tcBorders>
              <w:top w:val="single" w:sz="4" w:space="0" w:color="auto"/>
              <w:left w:val="single" w:sz="4" w:space="0" w:color="auto"/>
              <w:bottom w:val="single" w:sz="4" w:space="0" w:color="auto"/>
              <w:right w:val="single" w:sz="4" w:space="0" w:color="auto"/>
            </w:tcBorders>
            <w:hideMark/>
          </w:tcPr>
          <w:p w14:paraId="3F255E17" w14:textId="77777777" w:rsidR="00BB7AB2" w:rsidRPr="006425D7" w:rsidRDefault="00BB7AB2" w:rsidP="00BB7AB2">
            <w:pPr>
              <w:widowControl w:val="0"/>
              <w:contextualSpacing/>
              <w:jc w:val="center"/>
              <w:rPr>
                <w:rFonts w:ascii="Times New Roman" w:eastAsia="Times New Roman" w:hAnsi="Times New Roman" w:cs="Times New Roman"/>
              </w:rPr>
            </w:pPr>
            <w:r w:rsidRPr="006425D7">
              <w:rPr>
                <w:rFonts w:ascii="Times New Roman" w:eastAsia="Times New Roman" w:hAnsi="Times New Roman" w:cs="Times New Roman"/>
              </w:rPr>
              <w:t>3</w:t>
            </w:r>
          </w:p>
        </w:tc>
        <w:tc>
          <w:tcPr>
            <w:tcW w:w="3730" w:type="dxa"/>
            <w:tcBorders>
              <w:top w:val="single" w:sz="4" w:space="0" w:color="auto"/>
              <w:left w:val="single" w:sz="4" w:space="0" w:color="auto"/>
              <w:bottom w:val="single" w:sz="4" w:space="0" w:color="auto"/>
              <w:right w:val="single" w:sz="4" w:space="0" w:color="auto"/>
            </w:tcBorders>
          </w:tcPr>
          <w:p w14:paraId="1797739F" w14:textId="77777777" w:rsidR="00BB7AB2" w:rsidRPr="006425D7" w:rsidRDefault="00BB7AB2" w:rsidP="00BB7AB2">
            <w:pPr>
              <w:widowControl w:val="0"/>
              <w:contextualSpacing/>
              <w:jc w:val="both"/>
              <w:rPr>
                <w:rFonts w:ascii="Times New Roman" w:eastAsia="Times New Roman" w:hAnsi="Times New Roman" w:cs="Times New Roman"/>
              </w:rPr>
            </w:pPr>
          </w:p>
        </w:tc>
        <w:tc>
          <w:tcPr>
            <w:tcW w:w="3074" w:type="dxa"/>
            <w:tcBorders>
              <w:top w:val="single" w:sz="4" w:space="0" w:color="auto"/>
              <w:left w:val="single" w:sz="4" w:space="0" w:color="auto"/>
              <w:bottom w:val="single" w:sz="4" w:space="0" w:color="auto"/>
              <w:right w:val="single" w:sz="4" w:space="0" w:color="auto"/>
            </w:tcBorders>
            <w:hideMark/>
          </w:tcPr>
          <w:p w14:paraId="283B5761" w14:textId="77777777" w:rsidR="00BB7AB2" w:rsidRPr="006425D7" w:rsidRDefault="00BB7AB2" w:rsidP="00BB7AB2">
            <w:pPr>
              <w:widowControl w:val="0"/>
              <w:contextualSpacing/>
              <w:jc w:val="both"/>
              <w:rPr>
                <w:rFonts w:ascii="Times New Roman" w:eastAsia="Times New Roman" w:hAnsi="Times New Roman" w:cs="Times New Roman"/>
              </w:rPr>
            </w:pPr>
            <w:r w:rsidRPr="006425D7">
              <w:rPr>
                <w:rFonts w:ascii="Times New Roman" w:eastAsia="Times New Roman" w:hAnsi="Times New Roman" w:cs="Times New Roman"/>
              </w:rPr>
              <w:t>Piesaistīt ekspertus</w:t>
            </w:r>
            <w:r w:rsidR="005D0CD7" w:rsidRPr="006425D7">
              <w:rPr>
                <w:rFonts w:ascii="Times New Roman" w:eastAsia="Times New Roman" w:hAnsi="Times New Roman" w:cs="Times New Roman"/>
              </w:rPr>
              <w:t xml:space="preserve"> novadā</w:t>
            </w:r>
            <w:r w:rsidRPr="006425D7">
              <w:rPr>
                <w:rFonts w:ascii="Times New Roman" w:eastAsia="Times New Roman" w:hAnsi="Times New Roman" w:cs="Times New Roman"/>
              </w:rPr>
              <w:t>, kas sniegtu papildus informāciju vecākiem par atbalsta iespējām skolēniem.</w:t>
            </w:r>
          </w:p>
        </w:tc>
      </w:tr>
      <w:tr w:rsidR="00BB7AB2" w:rsidRPr="006425D7" w14:paraId="1E22E3A5" w14:textId="77777777" w:rsidTr="005B12ED">
        <w:trPr>
          <w:jc w:val="center"/>
        </w:trPr>
        <w:tc>
          <w:tcPr>
            <w:tcW w:w="813" w:type="dxa"/>
            <w:tcBorders>
              <w:top w:val="single" w:sz="4" w:space="0" w:color="auto"/>
              <w:left w:val="single" w:sz="4" w:space="0" w:color="auto"/>
              <w:bottom w:val="single" w:sz="4" w:space="0" w:color="auto"/>
              <w:right w:val="single" w:sz="4" w:space="0" w:color="auto"/>
            </w:tcBorders>
            <w:hideMark/>
          </w:tcPr>
          <w:p w14:paraId="77D4F41F" w14:textId="77777777" w:rsidR="00BB7AB2" w:rsidRPr="006425D7" w:rsidRDefault="00BB7AB2" w:rsidP="00BB7AB2">
            <w:pPr>
              <w:widowControl w:val="0"/>
              <w:contextualSpacing/>
              <w:jc w:val="both"/>
              <w:rPr>
                <w:rFonts w:ascii="Times New Roman" w:hAnsi="Times New Roman" w:cs="Times New Roman"/>
                <w:bCs/>
              </w:rPr>
            </w:pPr>
            <w:r w:rsidRPr="006425D7">
              <w:rPr>
                <w:rFonts w:ascii="Times New Roman" w:hAnsi="Times New Roman" w:cs="Times New Roman"/>
                <w:bCs/>
              </w:rPr>
              <w:t>RR9</w:t>
            </w:r>
          </w:p>
        </w:tc>
        <w:tc>
          <w:tcPr>
            <w:tcW w:w="3575" w:type="dxa"/>
            <w:tcBorders>
              <w:top w:val="single" w:sz="4" w:space="0" w:color="auto"/>
              <w:left w:val="single" w:sz="4" w:space="0" w:color="auto"/>
              <w:bottom w:val="single" w:sz="4" w:space="0" w:color="auto"/>
              <w:right w:val="single" w:sz="4" w:space="0" w:color="auto"/>
            </w:tcBorders>
            <w:hideMark/>
          </w:tcPr>
          <w:p w14:paraId="3FA63276" w14:textId="1F27810E" w:rsidR="00BB7AB2" w:rsidRPr="006425D7" w:rsidRDefault="00BB7AB2" w:rsidP="00BB7AB2">
            <w:pPr>
              <w:widowControl w:val="0"/>
              <w:contextualSpacing/>
              <w:jc w:val="both"/>
              <w:rPr>
                <w:rFonts w:ascii="Times New Roman" w:eastAsia="Times New Roman" w:hAnsi="Times New Roman" w:cs="Times New Roman"/>
                <w:bCs/>
              </w:rPr>
            </w:pPr>
            <w:r w:rsidRPr="006425D7">
              <w:rPr>
                <w:rFonts w:ascii="Times New Roman" w:eastAsia="Times New Roman" w:hAnsi="Times New Roman" w:cs="Times New Roman"/>
                <w:bCs/>
              </w:rPr>
              <w:t>Izglītības iestādes piedāvāto padziļināto kursu skaits un to īstenošanas kvalitāte</w:t>
            </w:r>
          </w:p>
        </w:tc>
        <w:tc>
          <w:tcPr>
            <w:tcW w:w="1842" w:type="dxa"/>
            <w:tcBorders>
              <w:top w:val="single" w:sz="4" w:space="0" w:color="auto"/>
              <w:left w:val="single" w:sz="4" w:space="0" w:color="auto"/>
              <w:bottom w:val="single" w:sz="4" w:space="0" w:color="auto"/>
              <w:right w:val="single" w:sz="4" w:space="0" w:color="auto"/>
            </w:tcBorders>
            <w:hideMark/>
          </w:tcPr>
          <w:p w14:paraId="65EAB39A" w14:textId="77777777" w:rsidR="00BB7AB2" w:rsidRPr="006425D7" w:rsidRDefault="00BB7AB2" w:rsidP="00BB7AB2">
            <w:pPr>
              <w:widowControl w:val="0"/>
              <w:contextualSpacing/>
              <w:jc w:val="center"/>
              <w:rPr>
                <w:rFonts w:ascii="Times New Roman" w:eastAsia="Times New Roman" w:hAnsi="Times New Roman" w:cs="Times New Roman"/>
              </w:rPr>
            </w:pPr>
            <w:r w:rsidRPr="006425D7">
              <w:rPr>
                <w:rFonts w:ascii="Times New Roman" w:eastAsia="Times New Roman" w:hAnsi="Times New Roman" w:cs="Times New Roman"/>
              </w:rPr>
              <w:t>3</w:t>
            </w:r>
          </w:p>
        </w:tc>
        <w:tc>
          <w:tcPr>
            <w:tcW w:w="3730" w:type="dxa"/>
            <w:tcBorders>
              <w:top w:val="single" w:sz="4" w:space="0" w:color="auto"/>
              <w:left w:val="single" w:sz="4" w:space="0" w:color="auto"/>
              <w:bottom w:val="single" w:sz="4" w:space="0" w:color="auto"/>
              <w:right w:val="single" w:sz="4" w:space="0" w:color="auto"/>
            </w:tcBorders>
          </w:tcPr>
          <w:p w14:paraId="77F919DF" w14:textId="77777777" w:rsidR="00BB7AB2" w:rsidRPr="006425D7" w:rsidRDefault="00BB7AB2" w:rsidP="00BB7AB2">
            <w:pPr>
              <w:widowControl w:val="0"/>
              <w:contextualSpacing/>
              <w:jc w:val="both"/>
              <w:rPr>
                <w:rFonts w:ascii="Times New Roman" w:eastAsia="Times New Roman" w:hAnsi="Times New Roman" w:cs="Times New Roman"/>
              </w:rPr>
            </w:pPr>
          </w:p>
        </w:tc>
        <w:tc>
          <w:tcPr>
            <w:tcW w:w="3074" w:type="dxa"/>
            <w:tcBorders>
              <w:top w:val="single" w:sz="4" w:space="0" w:color="auto"/>
              <w:left w:val="single" w:sz="4" w:space="0" w:color="auto"/>
              <w:bottom w:val="single" w:sz="4" w:space="0" w:color="auto"/>
              <w:right w:val="single" w:sz="4" w:space="0" w:color="auto"/>
            </w:tcBorders>
            <w:hideMark/>
          </w:tcPr>
          <w:p w14:paraId="2A6274AD" w14:textId="77777777" w:rsidR="00BB7AB2" w:rsidRPr="006425D7" w:rsidRDefault="00503397" w:rsidP="00337BE3">
            <w:pPr>
              <w:widowControl w:val="0"/>
              <w:contextualSpacing/>
              <w:jc w:val="both"/>
              <w:rPr>
                <w:rFonts w:ascii="Times New Roman" w:eastAsia="Times New Roman" w:hAnsi="Times New Roman" w:cs="Times New Roman"/>
                <w:color w:val="000000"/>
              </w:rPr>
            </w:pPr>
            <w:r w:rsidRPr="006425D7">
              <w:rPr>
                <w:rFonts w:ascii="Times New Roman" w:eastAsia="Times New Roman" w:hAnsi="Times New Roman" w:cs="Times New Roman"/>
                <w:color w:val="000000"/>
              </w:rPr>
              <w:t xml:space="preserve">Uzlabot ikdienas mācību sasniegumus padziļinātajos </w:t>
            </w:r>
            <w:r w:rsidR="00337BE3" w:rsidRPr="006425D7">
              <w:rPr>
                <w:rFonts w:ascii="Times New Roman" w:eastAsia="Times New Roman" w:hAnsi="Times New Roman" w:cs="Times New Roman"/>
                <w:color w:val="000000"/>
              </w:rPr>
              <w:t>kursos.</w:t>
            </w:r>
          </w:p>
        </w:tc>
      </w:tr>
      <w:tr w:rsidR="00BB7AB2" w:rsidRPr="006425D7" w14:paraId="0EC7F75C" w14:textId="77777777" w:rsidTr="005B12ED">
        <w:trPr>
          <w:jc w:val="center"/>
        </w:trPr>
        <w:tc>
          <w:tcPr>
            <w:tcW w:w="813" w:type="dxa"/>
            <w:tcBorders>
              <w:top w:val="single" w:sz="4" w:space="0" w:color="auto"/>
              <w:left w:val="single" w:sz="4" w:space="0" w:color="auto"/>
              <w:bottom w:val="single" w:sz="4" w:space="0" w:color="auto"/>
              <w:right w:val="single" w:sz="4" w:space="0" w:color="auto"/>
            </w:tcBorders>
            <w:hideMark/>
          </w:tcPr>
          <w:p w14:paraId="11783F13" w14:textId="77777777" w:rsidR="00BB7AB2" w:rsidRPr="006425D7" w:rsidRDefault="00BB7AB2" w:rsidP="00BB7AB2">
            <w:pPr>
              <w:widowControl w:val="0"/>
              <w:contextualSpacing/>
              <w:jc w:val="both"/>
              <w:rPr>
                <w:rFonts w:ascii="Times New Roman" w:hAnsi="Times New Roman" w:cs="Times New Roman"/>
                <w:bCs/>
              </w:rPr>
            </w:pPr>
            <w:r w:rsidRPr="006425D7">
              <w:rPr>
                <w:rFonts w:ascii="Times New Roman" w:hAnsi="Times New Roman" w:cs="Times New Roman"/>
                <w:bCs/>
              </w:rPr>
              <w:t>RR11</w:t>
            </w:r>
          </w:p>
        </w:tc>
        <w:tc>
          <w:tcPr>
            <w:tcW w:w="3575" w:type="dxa"/>
            <w:tcBorders>
              <w:top w:val="single" w:sz="4" w:space="0" w:color="auto"/>
              <w:left w:val="single" w:sz="4" w:space="0" w:color="auto"/>
              <w:bottom w:val="single" w:sz="4" w:space="0" w:color="auto"/>
              <w:right w:val="single" w:sz="4" w:space="0" w:color="auto"/>
            </w:tcBorders>
            <w:hideMark/>
          </w:tcPr>
          <w:p w14:paraId="4D187C44" w14:textId="77777777" w:rsidR="00BB7AB2" w:rsidRPr="006425D7" w:rsidRDefault="00BB7AB2" w:rsidP="00BB7AB2">
            <w:pPr>
              <w:widowControl w:val="0"/>
              <w:contextualSpacing/>
              <w:jc w:val="both"/>
              <w:rPr>
                <w:rFonts w:ascii="Times New Roman" w:eastAsia="Times New Roman" w:hAnsi="Times New Roman" w:cs="Times New Roman"/>
                <w:bCs/>
              </w:rPr>
            </w:pPr>
            <w:r w:rsidRPr="006425D7">
              <w:rPr>
                <w:rFonts w:ascii="Times New Roman" w:eastAsia="Times New Roman" w:hAnsi="Times New Roman" w:cs="Times New Roman"/>
                <w:bCs/>
              </w:rPr>
              <w:t>Izglītības iestādes īstenotās izglītības programmas efektivitāte un kvalitāte</w:t>
            </w:r>
          </w:p>
        </w:tc>
        <w:tc>
          <w:tcPr>
            <w:tcW w:w="1842" w:type="dxa"/>
            <w:tcBorders>
              <w:top w:val="single" w:sz="4" w:space="0" w:color="auto"/>
              <w:left w:val="single" w:sz="4" w:space="0" w:color="auto"/>
              <w:bottom w:val="single" w:sz="4" w:space="0" w:color="auto"/>
              <w:right w:val="single" w:sz="4" w:space="0" w:color="auto"/>
            </w:tcBorders>
            <w:hideMark/>
          </w:tcPr>
          <w:p w14:paraId="3F6417AB" w14:textId="77777777" w:rsidR="00BB7AB2" w:rsidRPr="006425D7" w:rsidRDefault="00BB7AB2" w:rsidP="00BB7AB2">
            <w:pPr>
              <w:widowControl w:val="0"/>
              <w:contextualSpacing/>
              <w:jc w:val="center"/>
              <w:rPr>
                <w:rFonts w:ascii="Times New Roman" w:eastAsia="Times New Roman" w:hAnsi="Times New Roman" w:cs="Times New Roman"/>
              </w:rPr>
            </w:pPr>
            <w:r w:rsidRPr="006425D7">
              <w:rPr>
                <w:rFonts w:ascii="Times New Roman" w:eastAsia="Times New Roman" w:hAnsi="Times New Roman" w:cs="Times New Roman"/>
              </w:rPr>
              <w:t>3</w:t>
            </w:r>
          </w:p>
        </w:tc>
        <w:tc>
          <w:tcPr>
            <w:tcW w:w="3730" w:type="dxa"/>
            <w:tcBorders>
              <w:top w:val="single" w:sz="4" w:space="0" w:color="auto"/>
              <w:left w:val="single" w:sz="4" w:space="0" w:color="auto"/>
              <w:bottom w:val="single" w:sz="4" w:space="0" w:color="auto"/>
              <w:right w:val="single" w:sz="4" w:space="0" w:color="auto"/>
            </w:tcBorders>
            <w:hideMark/>
          </w:tcPr>
          <w:p w14:paraId="7DECC239" w14:textId="77777777" w:rsidR="00BB7AB2" w:rsidRPr="006425D7" w:rsidRDefault="00BB7AB2" w:rsidP="00BB7AB2">
            <w:pPr>
              <w:widowControl w:val="0"/>
              <w:contextualSpacing/>
              <w:jc w:val="both"/>
              <w:rPr>
                <w:rFonts w:ascii="Times New Roman" w:eastAsia="Times New Roman" w:hAnsi="Times New Roman" w:cs="Times New Roman"/>
              </w:rPr>
            </w:pPr>
            <w:r w:rsidRPr="006425D7">
              <w:rPr>
                <w:rFonts w:ascii="Times New Roman" w:eastAsia="Times New Roman" w:hAnsi="Times New Roman" w:cs="Times New Roman"/>
              </w:rPr>
              <w:t>Skolas motivētie absolventi turpina mācības augstskolās/koledžās un ir konkurētspējīgi darba tirgū.</w:t>
            </w:r>
          </w:p>
        </w:tc>
        <w:tc>
          <w:tcPr>
            <w:tcW w:w="3074" w:type="dxa"/>
            <w:tcBorders>
              <w:top w:val="single" w:sz="4" w:space="0" w:color="auto"/>
              <w:left w:val="single" w:sz="4" w:space="0" w:color="auto"/>
              <w:bottom w:val="single" w:sz="4" w:space="0" w:color="auto"/>
              <w:right w:val="single" w:sz="4" w:space="0" w:color="auto"/>
            </w:tcBorders>
            <w:hideMark/>
          </w:tcPr>
          <w:p w14:paraId="7EE4135E" w14:textId="77777777" w:rsidR="00BB7AB2" w:rsidRPr="006425D7" w:rsidRDefault="00BB7AB2" w:rsidP="00BB7AB2">
            <w:pPr>
              <w:widowControl w:val="0"/>
              <w:contextualSpacing/>
              <w:jc w:val="both"/>
              <w:rPr>
                <w:rFonts w:ascii="Times New Roman" w:eastAsia="Times New Roman" w:hAnsi="Times New Roman" w:cs="Times New Roman"/>
              </w:rPr>
            </w:pPr>
            <w:r w:rsidRPr="006425D7">
              <w:rPr>
                <w:rFonts w:ascii="Times New Roman" w:eastAsia="Times New Roman" w:hAnsi="Times New Roman" w:cs="Times New Roman"/>
              </w:rPr>
              <w:t>Jāturpina motivēt skolēnus apgūt piedāvāto izglītības programmu, tiecoties pēc maksimālā rezultāta, nevis pēc minimālā.</w:t>
            </w:r>
          </w:p>
        </w:tc>
      </w:tr>
    </w:tbl>
    <w:p w14:paraId="5E67882D" w14:textId="77777777" w:rsidR="00CE3179" w:rsidRPr="006425D7" w:rsidRDefault="00CE3179" w:rsidP="00CE3179">
      <w:pPr>
        <w:spacing w:after="0" w:line="240" w:lineRule="auto"/>
        <w:jc w:val="both"/>
        <w:rPr>
          <w:rFonts w:ascii="Times New Roman" w:eastAsia="Times New Roman" w:hAnsi="Times New Roman" w:cs="Times New Roman"/>
        </w:rPr>
      </w:pPr>
    </w:p>
    <w:p w14:paraId="44E01C96" w14:textId="77777777" w:rsidR="00BB7AB2" w:rsidRPr="006425D7" w:rsidRDefault="00CE3179" w:rsidP="00CE3179">
      <w:pPr>
        <w:spacing w:after="0" w:line="240" w:lineRule="auto"/>
        <w:ind w:left="360"/>
        <w:jc w:val="both"/>
        <w:rPr>
          <w:rFonts w:ascii="Times New Roman" w:eastAsia="Times New Roman" w:hAnsi="Times New Roman" w:cs="Times New Roman"/>
        </w:rPr>
      </w:pPr>
      <w:r w:rsidRPr="006425D7">
        <w:rPr>
          <w:rFonts w:ascii="Times New Roman" w:eastAsia="Times New Roman" w:hAnsi="Times New Roman" w:cs="Times New Roman"/>
        </w:rPr>
        <w:t>3.3.3.2. Elementa</w:t>
      </w:r>
      <w:r w:rsidRPr="006425D7">
        <w:rPr>
          <w:rFonts w:ascii="Times New Roman" w:eastAsia="Times New Roman" w:hAnsi="Times New Roman" w:cs="Times New Roman"/>
          <w:color w:val="4472C4"/>
        </w:rPr>
        <w:t xml:space="preserve"> </w:t>
      </w:r>
      <w:r w:rsidRPr="006425D7">
        <w:rPr>
          <w:rFonts w:ascii="Times New Roman" w:eastAsia="Times New Roman" w:hAnsi="Times New Roman" w:cs="Times New Roman"/>
        </w:rPr>
        <w:t xml:space="preserve"> “Izglītības programmas īstenošana” pašvērtēšanā iegūtais rezultāts atbilst kvalitātes vērtējuma līmenim </w:t>
      </w:r>
      <w:r w:rsidRPr="006425D7">
        <w:rPr>
          <w:rFonts w:ascii="Times New Roman" w:eastAsia="Times New Roman" w:hAnsi="Times New Roman" w:cs="Times New Roman"/>
          <w:i/>
          <w:iCs/>
        </w:rPr>
        <w:t xml:space="preserve"> </w:t>
      </w:r>
      <w:r w:rsidRPr="006425D7">
        <w:rPr>
          <w:rFonts w:ascii="Times New Roman" w:eastAsia="Times New Roman" w:hAnsi="Times New Roman" w:cs="Times New Roman"/>
          <w:b/>
          <w:i/>
          <w:iCs/>
        </w:rPr>
        <w:t xml:space="preserve">Labi </w:t>
      </w:r>
    </w:p>
    <w:p w14:paraId="64B57218" w14:textId="77777777" w:rsidR="00CE3179" w:rsidRPr="006425D7" w:rsidRDefault="00CE3179" w:rsidP="00CE3179">
      <w:pPr>
        <w:spacing w:after="0" w:line="240" w:lineRule="auto"/>
        <w:ind w:left="360"/>
        <w:jc w:val="center"/>
        <w:rPr>
          <w:rFonts w:ascii="Times New Roman" w:eastAsia="Calibri" w:hAnsi="Times New Roman" w:cs="Times New Roman"/>
          <w:b/>
          <w:bCs/>
        </w:rPr>
      </w:pPr>
    </w:p>
    <w:p w14:paraId="1FE6E720" w14:textId="77777777" w:rsidR="00CE3179" w:rsidRPr="006425D7" w:rsidRDefault="00CE3179" w:rsidP="00CE3179">
      <w:pPr>
        <w:spacing w:after="0" w:line="240" w:lineRule="auto"/>
        <w:ind w:left="360"/>
        <w:jc w:val="center"/>
        <w:rPr>
          <w:rFonts w:ascii="Times New Roman" w:eastAsia="Calibri" w:hAnsi="Times New Roman" w:cs="Times New Roman"/>
          <w:b/>
          <w:bCs/>
        </w:rPr>
      </w:pPr>
    </w:p>
    <w:p w14:paraId="783D7962" w14:textId="78C40348" w:rsidR="00CE3179" w:rsidRPr="006425D7" w:rsidRDefault="00CE3179" w:rsidP="00CE3179">
      <w:pPr>
        <w:spacing w:after="0" w:line="240" w:lineRule="auto"/>
        <w:ind w:left="360"/>
        <w:jc w:val="center"/>
        <w:rPr>
          <w:rFonts w:ascii="Times New Roman" w:eastAsia="Calibri" w:hAnsi="Times New Roman" w:cs="Times New Roman"/>
          <w:b/>
          <w:bCs/>
        </w:rPr>
      </w:pPr>
      <w:r w:rsidRPr="006425D7">
        <w:rPr>
          <w:rFonts w:ascii="Times New Roman" w:eastAsia="Calibri" w:hAnsi="Times New Roman" w:cs="Times New Roman"/>
          <w:b/>
          <w:bCs/>
        </w:rPr>
        <w:t xml:space="preserve">3.4.KVALITĀTES </w:t>
      </w:r>
      <w:r w:rsidR="00EB6474">
        <w:rPr>
          <w:rFonts w:ascii="Times New Roman" w:eastAsia="Calibri" w:hAnsi="Times New Roman" w:cs="Times New Roman"/>
          <w:b/>
          <w:bCs/>
        </w:rPr>
        <w:t xml:space="preserve">KATEGORIJA </w:t>
      </w:r>
      <w:r w:rsidRPr="006425D7">
        <w:rPr>
          <w:rFonts w:ascii="Times New Roman" w:eastAsia="Calibri" w:hAnsi="Times New Roman" w:cs="Times New Roman"/>
          <w:b/>
          <w:bCs/>
        </w:rPr>
        <w:t>-IEKĻAUJOŠA VIDE</w:t>
      </w:r>
    </w:p>
    <w:p w14:paraId="69669EBC" w14:textId="77777777" w:rsidR="00CE3179" w:rsidRPr="006425D7" w:rsidRDefault="00CE3179" w:rsidP="00CE3179">
      <w:pPr>
        <w:spacing w:after="0" w:line="240" w:lineRule="auto"/>
        <w:ind w:left="360"/>
        <w:jc w:val="center"/>
        <w:rPr>
          <w:rFonts w:ascii="Times New Roman" w:eastAsia="Times New Roman" w:hAnsi="Times New Roman" w:cs="Times New Roman"/>
          <w:b/>
          <w:bCs/>
          <w:i/>
          <w:iCs/>
        </w:rPr>
      </w:pPr>
    </w:p>
    <w:p w14:paraId="20E46F23" w14:textId="77777777" w:rsidR="00CE3179" w:rsidRPr="006425D7" w:rsidRDefault="00CE3179" w:rsidP="00CE3179">
      <w:pPr>
        <w:spacing w:after="0" w:line="240" w:lineRule="auto"/>
        <w:ind w:left="360"/>
        <w:jc w:val="both"/>
        <w:rPr>
          <w:rFonts w:ascii="Times New Roman" w:eastAsia="Times New Roman" w:hAnsi="Times New Roman" w:cs="Times New Roman"/>
          <w:b/>
          <w:bCs/>
          <w:color w:val="70AD47"/>
        </w:rPr>
      </w:pPr>
      <w:r w:rsidRPr="006425D7">
        <w:rPr>
          <w:rFonts w:ascii="Times New Roman" w:eastAsia="Calibri" w:hAnsi="Times New Roman" w:cs="Times New Roman"/>
          <w:b/>
          <w:bCs/>
        </w:rPr>
        <w:t>3.4.1.</w:t>
      </w:r>
      <w:r w:rsidRPr="006425D7">
        <w:rPr>
          <w:rFonts w:ascii="Times New Roman" w:eastAsia="Times New Roman" w:hAnsi="Times New Roman" w:cs="Times New Roman"/>
          <w:b/>
          <w:bCs/>
        </w:rPr>
        <w:t>Elementa</w:t>
      </w:r>
      <w:r w:rsidRPr="006425D7">
        <w:rPr>
          <w:rFonts w:ascii="Times New Roman" w:eastAsia="Times New Roman" w:hAnsi="Times New Roman" w:cs="Times New Roman"/>
          <w:b/>
          <w:bCs/>
          <w:color w:val="4472C4"/>
        </w:rPr>
        <w:t xml:space="preserve"> </w:t>
      </w:r>
      <w:r w:rsidRPr="006425D7">
        <w:rPr>
          <w:rFonts w:ascii="Times New Roman" w:eastAsia="Times New Roman" w:hAnsi="Times New Roman" w:cs="Times New Roman"/>
          <w:b/>
          <w:bCs/>
        </w:rPr>
        <w:t xml:space="preserve">“Pieejamība” kvantitatīvais un kvalitatīvais izvērtējums   </w:t>
      </w:r>
    </w:p>
    <w:p w14:paraId="76884736" w14:textId="77777777" w:rsidR="00CE3179" w:rsidRPr="006425D7" w:rsidRDefault="00CE3179" w:rsidP="00CE3179">
      <w:pPr>
        <w:spacing w:after="0" w:line="240" w:lineRule="auto"/>
        <w:jc w:val="both"/>
        <w:rPr>
          <w:rFonts w:ascii="Times New Roman" w:eastAsia="Times New Roman" w:hAnsi="Times New Roman" w:cs="Times New Roman"/>
        </w:rPr>
      </w:pPr>
    </w:p>
    <w:p w14:paraId="6520D6FB" w14:textId="77777777" w:rsidR="00CE3179" w:rsidRPr="006425D7" w:rsidRDefault="00CE3179" w:rsidP="00CE3179">
      <w:pPr>
        <w:spacing w:after="0" w:line="240" w:lineRule="auto"/>
        <w:ind w:left="360"/>
        <w:jc w:val="both"/>
        <w:rPr>
          <w:rFonts w:ascii="Times New Roman" w:eastAsia="Times New Roman" w:hAnsi="Times New Roman" w:cs="Times New Roman"/>
          <w:b/>
          <w:bCs/>
          <w:i/>
          <w:iCs/>
        </w:rPr>
      </w:pPr>
      <w:r w:rsidRPr="006425D7">
        <w:rPr>
          <w:rFonts w:ascii="Times New Roman" w:eastAsia="Times New Roman" w:hAnsi="Times New Roman" w:cs="Times New Roman"/>
        </w:rPr>
        <w:t>3.4.1.1.Būtiskākie iegūtie dati, informācija un secinājumi par visu  elementu:</w:t>
      </w:r>
      <w:r w:rsidRPr="006425D7">
        <w:rPr>
          <w:rFonts w:ascii="Times New Roman" w:eastAsia="Times New Roman" w:hAnsi="Times New Roman" w:cs="Times New Roman"/>
          <w:b/>
          <w:bCs/>
        </w:rPr>
        <w:t xml:space="preserve"> </w:t>
      </w:r>
      <w:r w:rsidR="00C21547" w:rsidRPr="006425D7">
        <w:rPr>
          <w:rFonts w:ascii="Times New Roman" w:eastAsia="Times New Roman" w:hAnsi="Times New Roman" w:cs="Times New Roman"/>
          <w:bCs/>
          <w:iCs/>
        </w:rPr>
        <w:t xml:space="preserve">skolai, sadarbojoties ar </w:t>
      </w:r>
      <w:r w:rsidR="005D0CD7" w:rsidRPr="006425D7">
        <w:rPr>
          <w:rFonts w:ascii="Times New Roman" w:eastAsia="Times New Roman" w:hAnsi="Times New Roman" w:cs="Times New Roman"/>
          <w:bCs/>
          <w:iCs/>
        </w:rPr>
        <w:t xml:space="preserve">Kaunatas pagastu apvienības </w:t>
      </w:r>
      <w:r w:rsidR="00C21547" w:rsidRPr="006425D7">
        <w:rPr>
          <w:rFonts w:ascii="Times New Roman" w:eastAsia="Times New Roman" w:hAnsi="Times New Roman" w:cs="Times New Roman"/>
          <w:bCs/>
          <w:iCs/>
        </w:rPr>
        <w:t xml:space="preserve">pārvaldi, ir organizēta droša skolēnu nokļūšana uz skolu un atpakaļ. Skolas darba ikdiena ir organizēta tā, lai skolēni pilnvērtīgi varētu pavadīt laiku līdz autobusiem pēc mācību stundām. </w:t>
      </w:r>
    </w:p>
    <w:tbl>
      <w:tblPr>
        <w:tblStyle w:val="TableGrid5"/>
        <w:tblpPr w:leftFromText="180" w:rightFromText="180" w:vertAnchor="text" w:horzAnchor="margin" w:tblpY="181"/>
        <w:tblW w:w="13008" w:type="dxa"/>
        <w:tblLook w:val="04A0" w:firstRow="1" w:lastRow="0" w:firstColumn="1" w:lastColumn="0" w:noHBand="0" w:noVBand="1"/>
      </w:tblPr>
      <w:tblGrid>
        <w:gridCol w:w="4786"/>
        <w:gridCol w:w="1843"/>
        <w:gridCol w:w="2868"/>
        <w:gridCol w:w="3511"/>
      </w:tblGrid>
      <w:tr w:rsidR="00CE3179" w:rsidRPr="006425D7" w14:paraId="779FB591" w14:textId="77777777" w:rsidTr="00764839">
        <w:tc>
          <w:tcPr>
            <w:tcW w:w="4786" w:type="dxa"/>
          </w:tcPr>
          <w:p w14:paraId="37E43878" w14:textId="77777777" w:rsidR="00CE3179" w:rsidRPr="006425D7" w:rsidRDefault="00CE3179" w:rsidP="00CE3179">
            <w:pPr>
              <w:jc w:val="center"/>
              <w:rPr>
                <w:rFonts w:ascii="Times New Roman" w:eastAsia="Times New Roman" w:hAnsi="Times New Roman" w:cs="Times New Roman"/>
                <w:lang w:val="lv-LV"/>
              </w:rPr>
            </w:pPr>
            <w:r w:rsidRPr="006425D7">
              <w:rPr>
                <w:rFonts w:ascii="Times New Roman" w:eastAsia="Times New Roman" w:hAnsi="Times New Roman" w:cs="Times New Roman"/>
                <w:lang w:val="lv-LV"/>
              </w:rPr>
              <w:t>Rezultatīvā rādītāja nosaukums</w:t>
            </w:r>
          </w:p>
        </w:tc>
        <w:tc>
          <w:tcPr>
            <w:tcW w:w="1843" w:type="dxa"/>
          </w:tcPr>
          <w:p w14:paraId="495732E7" w14:textId="77777777" w:rsidR="00CE3179" w:rsidRPr="006425D7" w:rsidRDefault="00CE3179" w:rsidP="00CE3179">
            <w:pPr>
              <w:jc w:val="center"/>
              <w:rPr>
                <w:rFonts w:ascii="Times New Roman" w:eastAsia="Times New Roman" w:hAnsi="Times New Roman" w:cs="Times New Roman"/>
              </w:rPr>
            </w:pPr>
            <w:r w:rsidRPr="006425D7">
              <w:rPr>
                <w:rFonts w:ascii="Times New Roman" w:eastAsia="Times New Roman" w:hAnsi="Times New Roman" w:cs="Times New Roman"/>
                <w:lang w:val="lv-LV"/>
              </w:rPr>
              <w:t>Kva</w:t>
            </w:r>
            <w:r w:rsidRPr="006425D7">
              <w:rPr>
                <w:rFonts w:ascii="Times New Roman" w:eastAsia="Times New Roman" w:hAnsi="Times New Roman" w:cs="Times New Roman"/>
              </w:rPr>
              <w:t>litātes līmeņa vērtējums punktos</w:t>
            </w:r>
          </w:p>
        </w:tc>
        <w:tc>
          <w:tcPr>
            <w:tcW w:w="2868" w:type="dxa"/>
          </w:tcPr>
          <w:p w14:paraId="3148A38E" w14:textId="77777777" w:rsidR="00CE3179" w:rsidRPr="006425D7" w:rsidRDefault="00CE3179" w:rsidP="00CE3179">
            <w:pPr>
              <w:jc w:val="center"/>
              <w:rPr>
                <w:rFonts w:ascii="Times New Roman" w:eastAsia="Times New Roman" w:hAnsi="Times New Roman" w:cs="Times New Roman"/>
              </w:rPr>
            </w:pPr>
            <w:r w:rsidRPr="006425D7">
              <w:rPr>
                <w:rFonts w:ascii="Times New Roman" w:eastAsia="Times New Roman" w:hAnsi="Times New Roman" w:cs="Times New Roman"/>
              </w:rPr>
              <w:t>Stiprās puses</w:t>
            </w:r>
          </w:p>
        </w:tc>
        <w:tc>
          <w:tcPr>
            <w:tcW w:w="3511" w:type="dxa"/>
          </w:tcPr>
          <w:p w14:paraId="4AB75E0B" w14:textId="77777777" w:rsidR="00CE3179" w:rsidRPr="006425D7" w:rsidRDefault="00CE3179" w:rsidP="00CE3179">
            <w:pPr>
              <w:jc w:val="center"/>
              <w:rPr>
                <w:rFonts w:ascii="Times New Roman" w:eastAsia="Times New Roman" w:hAnsi="Times New Roman" w:cs="Times New Roman"/>
              </w:rPr>
            </w:pPr>
            <w:r w:rsidRPr="006425D7">
              <w:rPr>
                <w:rFonts w:ascii="Times New Roman" w:eastAsia="Times New Roman" w:hAnsi="Times New Roman" w:cs="Times New Roman"/>
              </w:rPr>
              <w:t>Turpmākās attīstības vajadzības</w:t>
            </w:r>
          </w:p>
        </w:tc>
      </w:tr>
      <w:tr w:rsidR="00CE3179" w:rsidRPr="006425D7" w14:paraId="4B4E4637" w14:textId="77777777" w:rsidTr="00764839">
        <w:tc>
          <w:tcPr>
            <w:tcW w:w="4786" w:type="dxa"/>
          </w:tcPr>
          <w:p w14:paraId="45057941" w14:textId="77777777" w:rsidR="00CE3179" w:rsidRPr="006425D7" w:rsidRDefault="00CE3179" w:rsidP="00CE3179">
            <w:pPr>
              <w:jc w:val="both"/>
              <w:rPr>
                <w:rFonts w:ascii="Times New Roman" w:eastAsia="Times New Roman" w:hAnsi="Times New Roman" w:cs="Times New Roman"/>
                <w:bCs/>
                <w:lang w:val="lv-LV"/>
              </w:rPr>
            </w:pPr>
            <w:r w:rsidRPr="006425D7">
              <w:rPr>
                <w:rFonts w:ascii="Times New Roman" w:eastAsia="Calibri" w:hAnsi="Times New Roman" w:cs="Times New Roman"/>
                <w:bCs/>
                <w:lang w:val="lv-LV"/>
              </w:rPr>
              <w:lastRenderedPageBreak/>
              <w:t>Izglītības iestādes izpratne par faktoriem, kuri ietekmē izglītības pieejamību</w:t>
            </w:r>
          </w:p>
        </w:tc>
        <w:tc>
          <w:tcPr>
            <w:tcW w:w="1843" w:type="dxa"/>
          </w:tcPr>
          <w:p w14:paraId="7E099CEF" w14:textId="77777777" w:rsidR="00CE3179" w:rsidRPr="006425D7" w:rsidRDefault="00C21547" w:rsidP="00CE3179">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2868" w:type="dxa"/>
          </w:tcPr>
          <w:p w14:paraId="51D6735C" w14:textId="77777777" w:rsidR="00CE3179" w:rsidRPr="006425D7" w:rsidRDefault="00CE3179" w:rsidP="00CE3179">
            <w:pPr>
              <w:jc w:val="both"/>
              <w:rPr>
                <w:rFonts w:ascii="Times New Roman" w:eastAsia="Times New Roman" w:hAnsi="Times New Roman" w:cs="Times New Roman"/>
              </w:rPr>
            </w:pPr>
          </w:p>
        </w:tc>
        <w:tc>
          <w:tcPr>
            <w:tcW w:w="3511" w:type="dxa"/>
          </w:tcPr>
          <w:p w14:paraId="2B14780D" w14:textId="77777777" w:rsidR="00CE3179" w:rsidRPr="006425D7" w:rsidRDefault="00CE3179" w:rsidP="00CE3179">
            <w:pPr>
              <w:jc w:val="both"/>
              <w:rPr>
                <w:rFonts w:ascii="Times New Roman" w:eastAsia="Times New Roman" w:hAnsi="Times New Roman" w:cs="Times New Roman"/>
              </w:rPr>
            </w:pPr>
          </w:p>
        </w:tc>
      </w:tr>
      <w:tr w:rsidR="00CE3179" w:rsidRPr="006425D7" w14:paraId="06E0F55D" w14:textId="77777777" w:rsidTr="00764839">
        <w:tc>
          <w:tcPr>
            <w:tcW w:w="4786" w:type="dxa"/>
          </w:tcPr>
          <w:p w14:paraId="14E88E5D" w14:textId="70932699" w:rsidR="00CE3179" w:rsidRPr="006425D7" w:rsidRDefault="00CE3179" w:rsidP="00CE3179">
            <w:pPr>
              <w:jc w:val="both"/>
              <w:rPr>
                <w:rFonts w:ascii="Times New Roman" w:eastAsia="Calibri" w:hAnsi="Times New Roman" w:cs="Times New Roman"/>
                <w:bCs/>
                <w:lang w:val="lv-LV"/>
              </w:rPr>
            </w:pPr>
            <w:r w:rsidRPr="006425D7">
              <w:rPr>
                <w:rFonts w:ascii="Times New Roman" w:eastAsia="Calibri" w:hAnsi="Times New Roman" w:cs="Times New Roman"/>
                <w:bCs/>
                <w:lang w:val="lv-LV"/>
              </w:rPr>
              <w:t>Izglītības vides pieejamība un izglītības programmas pielāgošana izglītojamiem ar speciālajām vajadzībām</w:t>
            </w:r>
          </w:p>
        </w:tc>
        <w:tc>
          <w:tcPr>
            <w:tcW w:w="1843" w:type="dxa"/>
          </w:tcPr>
          <w:p w14:paraId="38AA4C38" w14:textId="77777777" w:rsidR="00CE3179" w:rsidRPr="006425D7" w:rsidRDefault="00C21547" w:rsidP="00CE3179">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2868" w:type="dxa"/>
          </w:tcPr>
          <w:p w14:paraId="783AD04A" w14:textId="77777777" w:rsidR="00CE3179" w:rsidRPr="006425D7" w:rsidRDefault="00C21547" w:rsidP="00CE3179">
            <w:pPr>
              <w:jc w:val="both"/>
              <w:rPr>
                <w:rFonts w:ascii="Times New Roman" w:eastAsia="Times New Roman" w:hAnsi="Times New Roman" w:cs="Times New Roman"/>
              </w:rPr>
            </w:pPr>
            <w:r w:rsidRPr="006425D7">
              <w:rPr>
                <w:rFonts w:ascii="Times New Roman" w:eastAsia="Times New Roman" w:hAnsi="Times New Roman" w:cs="Times New Roman"/>
              </w:rPr>
              <w:t>Skolā ir pacēlājs, ierīkotas nobrauktuves.</w:t>
            </w:r>
          </w:p>
        </w:tc>
        <w:tc>
          <w:tcPr>
            <w:tcW w:w="3511" w:type="dxa"/>
          </w:tcPr>
          <w:p w14:paraId="03559FD2" w14:textId="77777777" w:rsidR="00CE3179" w:rsidRPr="006425D7" w:rsidRDefault="00CE3179" w:rsidP="00CE3179">
            <w:pPr>
              <w:jc w:val="both"/>
              <w:rPr>
                <w:rFonts w:ascii="Times New Roman" w:eastAsia="Times New Roman" w:hAnsi="Times New Roman" w:cs="Times New Roman"/>
              </w:rPr>
            </w:pPr>
          </w:p>
        </w:tc>
      </w:tr>
      <w:tr w:rsidR="00CE3179" w:rsidRPr="006425D7" w14:paraId="49965A1D" w14:textId="77777777" w:rsidTr="00764839">
        <w:tc>
          <w:tcPr>
            <w:tcW w:w="4786" w:type="dxa"/>
          </w:tcPr>
          <w:p w14:paraId="7F319B7E" w14:textId="2BAF6EC5" w:rsidR="00CE3179" w:rsidRPr="006425D7" w:rsidRDefault="00CE3179" w:rsidP="00CE3179">
            <w:pPr>
              <w:jc w:val="both"/>
              <w:rPr>
                <w:rFonts w:ascii="Times New Roman" w:eastAsia="Times New Roman" w:hAnsi="Times New Roman" w:cs="Times New Roman"/>
                <w:bCs/>
                <w:lang w:val="lv-LV"/>
              </w:rPr>
            </w:pPr>
            <w:r w:rsidRPr="006425D7">
              <w:rPr>
                <w:rFonts w:ascii="Times New Roman" w:eastAsia="Calibri" w:hAnsi="Times New Roman" w:cs="Times New Roman"/>
                <w:bCs/>
                <w:lang w:val="lv-LV"/>
              </w:rPr>
              <w:t>Izglītības iestādes rīcība priekšlaicīgas mācību pārtraukšanas risku mazināšanā</w:t>
            </w:r>
          </w:p>
        </w:tc>
        <w:tc>
          <w:tcPr>
            <w:tcW w:w="1843" w:type="dxa"/>
          </w:tcPr>
          <w:p w14:paraId="2D271F25" w14:textId="77777777" w:rsidR="00CE3179" w:rsidRPr="006425D7" w:rsidRDefault="00C21547" w:rsidP="00CE3179">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2868" w:type="dxa"/>
          </w:tcPr>
          <w:p w14:paraId="50E29759" w14:textId="77777777" w:rsidR="00CE3179" w:rsidRPr="006425D7" w:rsidRDefault="00C21547" w:rsidP="00CE3179">
            <w:pPr>
              <w:jc w:val="both"/>
              <w:rPr>
                <w:rFonts w:ascii="Times New Roman" w:eastAsia="Times New Roman" w:hAnsi="Times New Roman" w:cs="Times New Roman"/>
              </w:rPr>
            </w:pPr>
            <w:r w:rsidRPr="006425D7">
              <w:rPr>
                <w:rFonts w:ascii="Times New Roman" w:eastAsia="Times New Roman" w:hAnsi="Times New Roman" w:cs="Times New Roman"/>
              </w:rPr>
              <w:t>Notiek sistemātisks darbs ar nesekmīgajiem skolēniem un ar tiem, kuriem ir mācīšanās grūtības.</w:t>
            </w:r>
          </w:p>
        </w:tc>
        <w:tc>
          <w:tcPr>
            <w:tcW w:w="3511" w:type="dxa"/>
          </w:tcPr>
          <w:p w14:paraId="1FD5010F" w14:textId="77777777" w:rsidR="00CE3179" w:rsidRPr="006425D7" w:rsidRDefault="00337BE3" w:rsidP="00CE3179">
            <w:pPr>
              <w:jc w:val="both"/>
              <w:rPr>
                <w:rFonts w:ascii="Times New Roman" w:eastAsia="Times New Roman" w:hAnsi="Times New Roman" w:cs="Times New Roman"/>
              </w:rPr>
            </w:pPr>
            <w:r w:rsidRPr="006425D7">
              <w:rPr>
                <w:rFonts w:ascii="Times New Roman" w:eastAsia="Times New Roman" w:hAnsi="Times New Roman" w:cs="Times New Roman"/>
              </w:rPr>
              <w:t>Nepieciešama</w:t>
            </w:r>
            <w:r w:rsidR="00C21547" w:rsidRPr="006425D7">
              <w:rPr>
                <w:rFonts w:ascii="Times New Roman" w:eastAsia="Times New Roman" w:hAnsi="Times New Roman" w:cs="Times New Roman"/>
              </w:rPr>
              <w:t xml:space="preserve"> lielāka vecāku ieinteresētība par bērna skolas gaitām.</w:t>
            </w:r>
          </w:p>
        </w:tc>
      </w:tr>
    </w:tbl>
    <w:p w14:paraId="00EF7EC8" w14:textId="77777777" w:rsidR="00CE3179" w:rsidRPr="006425D7" w:rsidRDefault="00CE3179" w:rsidP="00CE3179">
      <w:pPr>
        <w:spacing w:after="0" w:line="240" w:lineRule="auto"/>
        <w:jc w:val="both"/>
        <w:rPr>
          <w:rFonts w:ascii="Times New Roman" w:eastAsia="Times New Roman" w:hAnsi="Times New Roman" w:cs="Times New Roman"/>
          <w:i/>
          <w:iCs/>
        </w:rPr>
      </w:pPr>
    </w:p>
    <w:p w14:paraId="7EDF6817" w14:textId="77777777" w:rsidR="00CE3179" w:rsidRPr="006425D7" w:rsidRDefault="00CE3179" w:rsidP="00CE3179">
      <w:pPr>
        <w:spacing w:after="0" w:line="240" w:lineRule="auto"/>
        <w:ind w:left="360"/>
        <w:jc w:val="both"/>
        <w:rPr>
          <w:rFonts w:ascii="Times New Roman" w:eastAsia="Times New Roman" w:hAnsi="Times New Roman" w:cs="Times New Roman"/>
          <w:b/>
          <w:i/>
          <w:iCs/>
        </w:rPr>
      </w:pPr>
      <w:r w:rsidRPr="006425D7">
        <w:rPr>
          <w:rFonts w:ascii="Times New Roman" w:eastAsia="Times New Roman" w:hAnsi="Times New Roman" w:cs="Times New Roman"/>
        </w:rPr>
        <w:t>3.4.1.2. Elementa</w:t>
      </w:r>
      <w:r w:rsidRPr="006425D7">
        <w:rPr>
          <w:rFonts w:ascii="Times New Roman" w:eastAsia="Times New Roman" w:hAnsi="Times New Roman" w:cs="Times New Roman"/>
          <w:color w:val="4472C4"/>
        </w:rPr>
        <w:t xml:space="preserve"> </w:t>
      </w:r>
      <w:r w:rsidRPr="006425D7">
        <w:rPr>
          <w:rFonts w:ascii="Times New Roman" w:eastAsia="Times New Roman" w:hAnsi="Times New Roman" w:cs="Times New Roman"/>
        </w:rPr>
        <w:t xml:space="preserve">“Pieejamība” pašvērtēšanā iegūtais rezultāts atbilst kvalitātes vērtējuma līmenim </w:t>
      </w:r>
      <w:r w:rsidRPr="006425D7">
        <w:rPr>
          <w:rFonts w:ascii="Times New Roman" w:eastAsia="Times New Roman" w:hAnsi="Times New Roman" w:cs="Times New Roman"/>
          <w:b/>
          <w:i/>
          <w:iCs/>
        </w:rPr>
        <w:t xml:space="preserve">Labi </w:t>
      </w:r>
    </w:p>
    <w:p w14:paraId="5BA93C59" w14:textId="77777777" w:rsidR="002D35F4" w:rsidRPr="006425D7" w:rsidRDefault="002D35F4" w:rsidP="00CE3179">
      <w:pPr>
        <w:spacing w:after="0" w:line="240" w:lineRule="auto"/>
        <w:ind w:left="360"/>
        <w:jc w:val="both"/>
        <w:rPr>
          <w:rFonts w:ascii="Times New Roman" w:eastAsia="Times New Roman" w:hAnsi="Times New Roman" w:cs="Times New Roman"/>
        </w:rPr>
      </w:pPr>
    </w:p>
    <w:p w14:paraId="067D150D" w14:textId="77777777" w:rsidR="002D35F4" w:rsidRPr="006425D7" w:rsidRDefault="002D35F4" w:rsidP="002D35F4">
      <w:pPr>
        <w:spacing w:after="0" w:line="240" w:lineRule="auto"/>
        <w:ind w:left="360"/>
        <w:jc w:val="both"/>
        <w:rPr>
          <w:rFonts w:ascii="Times New Roman" w:eastAsia="Times New Roman" w:hAnsi="Times New Roman" w:cs="Times New Roman"/>
          <w:b/>
          <w:bCs/>
          <w:color w:val="70AD47"/>
        </w:rPr>
      </w:pPr>
      <w:r w:rsidRPr="006425D7">
        <w:rPr>
          <w:rFonts w:ascii="Times New Roman" w:eastAsia="Calibri" w:hAnsi="Times New Roman" w:cs="Times New Roman"/>
          <w:b/>
          <w:bCs/>
        </w:rPr>
        <w:t>3.4.2.</w:t>
      </w:r>
      <w:r w:rsidRPr="006425D7">
        <w:rPr>
          <w:rFonts w:ascii="Times New Roman" w:eastAsia="Times New Roman" w:hAnsi="Times New Roman" w:cs="Times New Roman"/>
          <w:b/>
          <w:bCs/>
        </w:rPr>
        <w:t xml:space="preserve"> Elementa “Drošība un psiholoģiskā labklājība” kvantitatīvais un kvalitatīvais izvērtējums  </w:t>
      </w:r>
    </w:p>
    <w:p w14:paraId="079D4AB9" w14:textId="77777777" w:rsidR="002D35F4" w:rsidRPr="006425D7" w:rsidRDefault="002D35F4" w:rsidP="002D35F4">
      <w:pPr>
        <w:spacing w:after="0" w:line="240" w:lineRule="auto"/>
        <w:jc w:val="both"/>
        <w:rPr>
          <w:rFonts w:ascii="Times New Roman" w:eastAsia="Times New Roman" w:hAnsi="Times New Roman" w:cs="Times New Roman"/>
        </w:rPr>
      </w:pPr>
    </w:p>
    <w:p w14:paraId="38485B1F" w14:textId="77777777" w:rsidR="005D0CD7" w:rsidRPr="006425D7" w:rsidRDefault="002D35F4" w:rsidP="002D35F4">
      <w:pPr>
        <w:spacing w:after="0" w:line="240" w:lineRule="auto"/>
        <w:ind w:left="360"/>
        <w:jc w:val="both"/>
        <w:rPr>
          <w:rFonts w:ascii="Times New Roman" w:eastAsia="Times New Roman" w:hAnsi="Times New Roman" w:cs="Times New Roman"/>
        </w:rPr>
      </w:pPr>
      <w:r w:rsidRPr="006425D7">
        <w:rPr>
          <w:rFonts w:ascii="Times New Roman" w:eastAsia="Times New Roman" w:hAnsi="Times New Roman" w:cs="Times New Roman"/>
        </w:rPr>
        <w:t>3.4.2.1.Būtiskākie iegūtie dati, informācija un secinājumi par visu elementu:</w:t>
      </w:r>
    </w:p>
    <w:p w14:paraId="4ADC8BC7" w14:textId="77777777" w:rsidR="002D35F4" w:rsidRPr="006425D7" w:rsidRDefault="002D35F4" w:rsidP="002D35F4">
      <w:pPr>
        <w:spacing w:after="0" w:line="240" w:lineRule="auto"/>
        <w:ind w:left="360"/>
        <w:jc w:val="both"/>
        <w:rPr>
          <w:rFonts w:ascii="Times New Roman" w:eastAsia="Times New Roman" w:hAnsi="Times New Roman" w:cs="Times New Roman"/>
          <w:bCs/>
          <w:iCs/>
        </w:rPr>
      </w:pPr>
      <w:r w:rsidRPr="006425D7">
        <w:rPr>
          <w:rFonts w:ascii="Times New Roman" w:eastAsia="Times New Roman" w:hAnsi="Times New Roman" w:cs="Times New Roman"/>
          <w:b/>
          <w:bCs/>
        </w:rPr>
        <w:t xml:space="preserve"> </w:t>
      </w:r>
      <w:r w:rsidR="005D0CD7" w:rsidRPr="006425D7">
        <w:rPr>
          <w:rFonts w:ascii="Times New Roman" w:eastAsia="Times New Roman" w:hAnsi="Times New Roman" w:cs="Times New Roman"/>
          <w:bCs/>
          <w:iCs/>
        </w:rPr>
        <w:t>S</w:t>
      </w:r>
      <w:r w:rsidRPr="006425D7">
        <w:rPr>
          <w:rFonts w:ascii="Times New Roman" w:eastAsia="Times New Roman" w:hAnsi="Times New Roman" w:cs="Times New Roman"/>
          <w:bCs/>
          <w:iCs/>
        </w:rPr>
        <w:t xml:space="preserve">kolā ir izstrādāti </w:t>
      </w:r>
      <w:r w:rsidRPr="006425D7">
        <w:rPr>
          <w:rFonts w:ascii="Times New Roman" w:eastAsia="Calibri" w:hAnsi="Times New Roman" w:cs="Times New Roman"/>
          <w:bCs/>
        </w:rPr>
        <w:t>iekšējās kārtības un drošības noteikumi, ar kuriem katru gadu tiek iepazīstināti skolēni un viņu vecāki. Informācija tiek aktualizēta mācību gada sākumā, tiek organizētas drošības instruktāžas mācību priekšmetos un pirms došanās mācību vizītēs un citos pasākumos. Skolas gaiteņos un āra teritorijā ir n</w:t>
      </w:r>
      <w:r w:rsidR="004D4063" w:rsidRPr="006425D7">
        <w:rPr>
          <w:rFonts w:ascii="Times New Roman" w:eastAsia="Calibri" w:hAnsi="Times New Roman" w:cs="Times New Roman"/>
          <w:bCs/>
        </w:rPr>
        <w:t>ovērošanas kameras. S</w:t>
      </w:r>
      <w:r w:rsidRPr="006425D7">
        <w:rPr>
          <w:rFonts w:ascii="Times New Roman" w:eastAsia="Calibri" w:hAnsi="Times New Roman" w:cs="Times New Roman"/>
          <w:bCs/>
        </w:rPr>
        <w:t xml:space="preserve">kola </w:t>
      </w:r>
      <w:r w:rsidR="002C7692" w:rsidRPr="006425D7">
        <w:rPr>
          <w:rFonts w:ascii="Times New Roman" w:eastAsia="Calibri" w:hAnsi="Times New Roman" w:cs="Times New Roman"/>
          <w:bCs/>
        </w:rPr>
        <w:t xml:space="preserve">sadarbojas ar </w:t>
      </w:r>
      <w:r w:rsidRPr="006425D7">
        <w:rPr>
          <w:rFonts w:ascii="Times New Roman" w:eastAsia="Calibri" w:hAnsi="Times New Roman" w:cs="Times New Roman"/>
          <w:bCs/>
        </w:rPr>
        <w:t xml:space="preserve"> </w:t>
      </w:r>
      <w:r w:rsidR="005D0CD7" w:rsidRPr="006425D7">
        <w:rPr>
          <w:rFonts w:ascii="Times New Roman" w:eastAsia="Calibri" w:hAnsi="Times New Roman" w:cs="Times New Roman"/>
          <w:bCs/>
        </w:rPr>
        <w:t>Nekluse.lv</w:t>
      </w:r>
      <w:r w:rsidR="002C7692" w:rsidRPr="006425D7">
        <w:rPr>
          <w:rFonts w:ascii="Times New Roman" w:eastAsia="Calibri" w:hAnsi="Times New Roman" w:cs="Times New Roman"/>
          <w:bCs/>
        </w:rPr>
        <w:t xml:space="preserve">. </w:t>
      </w:r>
    </w:p>
    <w:tbl>
      <w:tblPr>
        <w:tblStyle w:val="TableGrid6"/>
        <w:tblpPr w:leftFromText="180" w:rightFromText="180" w:vertAnchor="text" w:horzAnchor="margin" w:tblpY="181"/>
        <w:tblW w:w="13008" w:type="dxa"/>
        <w:tblLook w:val="04A0" w:firstRow="1" w:lastRow="0" w:firstColumn="1" w:lastColumn="0" w:noHBand="0" w:noVBand="1"/>
      </w:tblPr>
      <w:tblGrid>
        <w:gridCol w:w="3510"/>
        <w:gridCol w:w="2127"/>
        <w:gridCol w:w="4110"/>
        <w:gridCol w:w="3261"/>
      </w:tblGrid>
      <w:tr w:rsidR="002D35F4" w:rsidRPr="006425D7" w14:paraId="0F3080FB" w14:textId="77777777" w:rsidTr="004D7471">
        <w:tc>
          <w:tcPr>
            <w:tcW w:w="3510" w:type="dxa"/>
          </w:tcPr>
          <w:p w14:paraId="09EB3121" w14:textId="77777777" w:rsidR="002D35F4" w:rsidRPr="006425D7" w:rsidRDefault="002D35F4" w:rsidP="002D35F4">
            <w:pPr>
              <w:jc w:val="center"/>
              <w:rPr>
                <w:rFonts w:ascii="Times New Roman" w:eastAsia="Times New Roman" w:hAnsi="Times New Roman" w:cs="Times New Roman"/>
                <w:lang w:val="lv-LV"/>
              </w:rPr>
            </w:pPr>
            <w:r w:rsidRPr="006425D7">
              <w:rPr>
                <w:rFonts w:ascii="Times New Roman" w:eastAsia="Times New Roman" w:hAnsi="Times New Roman" w:cs="Times New Roman"/>
                <w:lang w:val="lv-LV"/>
              </w:rPr>
              <w:t>Rezultatīvā rādītāja nosaukums</w:t>
            </w:r>
          </w:p>
        </w:tc>
        <w:tc>
          <w:tcPr>
            <w:tcW w:w="2127" w:type="dxa"/>
          </w:tcPr>
          <w:p w14:paraId="1EC87EAE" w14:textId="77777777" w:rsidR="002D35F4" w:rsidRPr="006425D7" w:rsidRDefault="002D35F4" w:rsidP="002D35F4">
            <w:pPr>
              <w:jc w:val="center"/>
              <w:rPr>
                <w:rFonts w:ascii="Times New Roman" w:eastAsia="Times New Roman" w:hAnsi="Times New Roman" w:cs="Times New Roman"/>
                <w:lang w:val="lv-LV"/>
              </w:rPr>
            </w:pPr>
            <w:r w:rsidRPr="006425D7">
              <w:rPr>
                <w:rFonts w:ascii="Times New Roman" w:eastAsia="Times New Roman" w:hAnsi="Times New Roman" w:cs="Times New Roman"/>
                <w:lang w:val="lv-LV"/>
              </w:rPr>
              <w:t>Kvalitātes līmeņa vērtējums punktos</w:t>
            </w:r>
          </w:p>
        </w:tc>
        <w:tc>
          <w:tcPr>
            <w:tcW w:w="4110" w:type="dxa"/>
          </w:tcPr>
          <w:p w14:paraId="0CB09BD3" w14:textId="77777777" w:rsidR="002D35F4" w:rsidRPr="006425D7" w:rsidRDefault="002D35F4" w:rsidP="002D35F4">
            <w:pPr>
              <w:jc w:val="center"/>
              <w:rPr>
                <w:rFonts w:ascii="Times New Roman" w:eastAsia="Times New Roman" w:hAnsi="Times New Roman" w:cs="Times New Roman"/>
                <w:lang w:val="lv-LV"/>
              </w:rPr>
            </w:pPr>
            <w:r w:rsidRPr="006425D7">
              <w:rPr>
                <w:rFonts w:ascii="Times New Roman" w:eastAsia="Times New Roman" w:hAnsi="Times New Roman" w:cs="Times New Roman"/>
                <w:lang w:val="lv-LV"/>
              </w:rPr>
              <w:t>Stiprās puses</w:t>
            </w:r>
          </w:p>
        </w:tc>
        <w:tc>
          <w:tcPr>
            <w:tcW w:w="3261" w:type="dxa"/>
          </w:tcPr>
          <w:p w14:paraId="6E56B37C" w14:textId="77777777" w:rsidR="002D35F4" w:rsidRPr="006425D7" w:rsidRDefault="002D35F4" w:rsidP="002D35F4">
            <w:pPr>
              <w:jc w:val="center"/>
              <w:rPr>
                <w:rFonts w:ascii="Times New Roman" w:eastAsia="Times New Roman" w:hAnsi="Times New Roman" w:cs="Times New Roman"/>
                <w:lang w:val="lv-LV"/>
              </w:rPr>
            </w:pPr>
            <w:r w:rsidRPr="006425D7">
              <w:rPr>
                <w:rFonts w:ascii="Times New Roman" w:eastAsia="Times New Roman" w:hAnsi="Times New Roman" w:cs="Times New Roman"/>
                <w:lang w:val="lv-LV"/>
              </w:rPr>
              <w:t>Turpmākās attīstības vajadzības</w:t>
            </w:r>
          </w:p>
        </w:tc>
      </w:tr>
      <w:tr w:rsidR="002D35F4" w:rsidRPr="006425D7" w14:paraId="28D551AE" w14:textId="77777777" w:rsidTr="004D7471">
        <w:tc>
          <w:tcPr>
            <w:tcW w:w="3510" w:type="dxa"/>
          </w:tcPr>
          <w:p w14:paraId="52D0C412" w14:textId="77777777" w:rsidR="002D35F4" w:rsidRPr="006425D7" w:rsidRDefault="002D35F4" w:rsidP="002D35F4">
            <w:pPr>
              <w:jc w:val="both"/>
              <w:rPr>
                <w:rFonts w:ascii="Times New Roman" w:eastAsia="Times New Roman" w:hAnsi="Times New Roman" w:cs="Times New Roman"/>
                <w:bCs/>
                <w:lang w:val="lv-LV"/>
              </w:rPr>
            </w:pPr>
            <w:r w:rsidRPr="006425D7">
              <w:rPr>
                <w:rFonts w:ascii="Times New Roman" w:eastAsia="Calibri" w:hAnsi="Times New Roman" w:cs="Times New Roman"/>
                <w:bCs/>
                <w:lang w:val="lv-LV"/>
              </w:rPr>
              <w:t>Izglītības iestādes iekšējās kārtības un drošības noteikumu ievērošana</w:t>
            </w:r>
          </w:p>
        </w:tc>
        <w:tc>
          <w:tcPr>
            <w:tcW w:w="2127" w:type="dxa"/>
          </w:tcPr>
          <w:p w14:paraId="2DFECACB" w14:textId="77777777" w:rsidR="002D35F4" w:rsidRPr="006425D7" w:rsidRDefault="004D4063" w:rsidP="002D35F4">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4110" w:type="dxa"/>
          </w:tcPr>
          <w:p w14:paraId="22B6A8F0" w14:textId="77777777" w:rsidR="002D35F4" w:rsidRPr="006425D7" w:rsidRDefault="005D0CD7" w:rsidP="002D35F4">
            <w:pPr>
              <w:jc w:val="both"/>
              <w:rPr>
                <w:rFonts w:ascii="Times New Roman" w:eastAsia="Times New Roman" w:hAnsi="Times New Roman" w:cs="Times New Roman"/>
              </w:rPr>
            </w:pPr>
            <w:r w:rsidRPr="006425D7">
              <w:rPr>
                <w:rFonts w:ascii="Times New Roman" w:eastAsia="Times New Roman" w:hAnsi="Times New Roman" w:cs="Times New Roman"/>
              </w:rPr>
              <w:t>Tika atjaunināti Skolas iekšējās kārtības un drošības noteikumi un ar tiem iepazīstināti skolotāji, skolēni un vecāki.</w:t>
            </w:r>
          </w:p>
        </w:tc>
        <w:tc>
          <w:tcPr>
            <w:tcW w:w="3261" w:type="dxa"/>
          </w:tcPr>
          <w:p w14:paraId="547BB4D6" w14:textId="77777777" w:rsidR="002D35F4" w:rsidRPr="006425D7" w:rsidRDefault="002D35F4" w:rsidP="002D35F4">
            <w:pPr>
              <w:jc w:val="both"/>
              <w:rPr>
                <w:rFonts w:ascii="Times New Roman" w:eastAsia="Times New Roman" w:hAnsi="Times New Roman" w:cs="Times New Roman"/>
              </w:rPr>
            </w:pPr>
          </w:p>
        </w:tc>
      </w:tr>
      <w:tr w:rsidR="002D35F4" w:rsidRPr="006425D7" w14:paraId="28BD5F54" w14:textId="77777777" w:rsidTr="004D7471">
        <w:tc>
          <w:tcPr>
            <w:tcW w:w="3510" w:type="dxa"/>
          </w:tcPr>
          <w:p w14:paraId="1AAB552F" w14:textId="77777777" w:rsidR="002D35F4" w:rsidRPr="006425D7" w:rsidRDefault="002D35F4" w:rsidP="002D35F4">
            <w:pPr>
              <w:jc w:val="both"/>
              <w:rPr>
                <w:rFonts w:ascii="Times New Roman" w:eastAsia="Times New Roman" w:hAnsi="Times New Roman" w:cs="Times New Roman"/>
                <w:bCs/>
              </w:rPr>
            </w:pPr>
            <w:r w:rsidRPr="006425D7">
              <w:rPr>
                <w:rFonts w:ascii="Times New Roman" w:eastAsia="Calibri" w:hAnsi="Times New Roman" w:cs="Times New Roman"/>
                <w:bCs/>
              </w:rPr>
              <w:t>Izglītības iestādes fiziskā drošība un ar to saistīto risku novēršana</w:t>
            </w:r>
          </w:p>
        </w:tc>
        <w:tc>
          <w:tcPr>
            <w:tcW w:w="2127" w:type="dxa"/>
          </w:tcPr>
          <w:p w14:paraId="39EF9ECD" w14:textId="77777777" w:rsidR="002D35F4" w:rsidRPr="006425D7" w:rsidRDefault="004D4063" w:rsidP="002D35F4">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4110" w:type="dxa"/>
          </w:tcPr>
          <w:p w14:paraId="38ABF730" w14:textId="77777777" w:rsidR="002D35F4" w:rsidRPr="006425D7" w:rsidRDefault="002D35F4" w:rsidP="002D35F4">
            <w:pPr>
              <w:jc w:val="both"/>
              <w:rPr>
                <w:rFonts w:ascii="Times New Roman" w:eastAsia="Times New Roman" w:hAnsi="Times New Roman" w:cs="Times New Roman"/>
              </w:rPr>
            </w:pPr>
          </w:p>
        </w:tc>
        <w:tc>
          <w:tcPr>
            <w:tcW w:w="3261" w:type="dxa"/>
          </w:tcPr>
          <w:p w14:paraId="3836C8AD" w14:textId="77777777" w:rsidR="002D35F4" w:rsidRPr="006425D7" w:rsidRDefault="004D4063" w:rsidP="002D35F4">
            <w:pPr>
              <w:jc w:val="both"/>
              <w:rPr>
                <w:rFonts w:ascii="Times New Roman" w:eastAsia="Times New Roman" w:hAnsi="Times New Roman" w:cs="Times New Roman"/>
              </w:rPr>
            </w:pPr>
            <w:r w:rsidRPr="006425D7">
              <w:rPr>
                <w:rFonts w:ascii="Times New Roman" w:eastAsia="Times New Roman" w:hAnsi="Times New Roman" w:cs="Times New Roman"/>
              </w:rPr>
              <w:t>Uzstādīt videokameras atsevišķos mācību kabinetos</w:t>
            </w:r>
            <w:r w:rsidR="00D75E76" w:rsidRPr="006425D7">
              <w:rPr>
                <w:rFonts w:ascii="Times New Roman" w:eastAsia="Times New Roman" w:hAnsi="Times New Roman" w:cs="Times New Roman"/>
              </w:rPr>
              <w:t xml:space="preserve"> un skolas gaiteņos.</w:t>
            </w:r>
          </w:p>
        </w:tc>
      </w:tr>
      <w:tr w:rsidR="002D35F4" w:rsidRPr="006425D7" w14:paraId="23C11A46" w14:textId="77777777" w:rsidTr="004D7471">
        <w:tc>
          <w:tcPr>
            <w:tcW w:w="3510" w:type="dxa"/>
          </w:tcPr>
          <w:p w14:paraId="03FEE220" w14:textId="77777777" w:rsidR="002D35F4" w:rsidRPr="006425D7" w:rsidRDefault="002D35F4" w:rsidP="002D35F4">
            <w:pPr>
              <w:rPr>
                <w:rFonts w:ascii="Times New Roman" w:eastAsia="Times New Roman" w:hAnsi="Times New Roman" w:cs="Times New Roman"/>
                <w:bCs/>
                <w:lang w:val="lv-LV" w:eastAsia="en-GB"/>
              </w:rPr>
            </w:pPr>
            <w:r w:rsidRPr="006425D7">
              <w:rPr>
                <w:rFonts w:ascii="Times New Roman" w:eastAsia="Times New Roman" w:hAnsi="Times New Roman" w:cs="Times New Roman"/>
                <w:bCs/>
                <w:lang w:val="lv-LV" w:eastAsia="en-GB"/>
              </w:rPr>
              <w:t>Emocionālā drošība izglītības iestādē un ar to saistīto risku novēršana</w:t>
            </w:r>
          </w:p>
        </w:tc>
        <w:tc>
          <w:tcPr>
            <w:tcW w:w="2127" w:type="dxa"/>
          </w:tcPr>
          <w:p w14:paraId="64359979" w14:textId="77777777" w:rsidR="002D35F4" w:rsidRPr="006425D7" w:rsidRDefault="004D4063" w:rsidP="002D35F4">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4110" w:type="dxa"/>
          </w:tcPr>
          <w:p w14:paraId="774DAB78" w14:textId="77777777" w:rsidR="002D35F4" w:rsidRPr="006425D7" w:rsidRDefault="000C4FD9" w:rsidP="002D35F4">
            <w:pPr>
              <w:jc w:val="both"/>
              <w:rPr>
                <w:rFonts w:ascii="Times New Roman" w:eastAsia="Times New Roman" w:hAnsi="Times New Roman" w:cs="Times New Roman"/>
              </w:rPr>
            </w:pPr>
            <w:r w:rsidRPr="006425D7">
              <w:rPr>
                <w:rFonts w:ascii="Times New Roman" w:eastAsia="Times New Roman" w:hAnsi="Times New Roman" w:cs="Times New Roman"/>
              </w:rPr>
              <w:t>Skolas darbinieki operatīvi reaģē, ja ir noticis vardarbības gadījums. Skolā ir izstrādāts algoritms šādos gadījumos.</w:t>
            </w:r>
          </w:p>
        </w:tc>
        <w:tc>
          <w:tcPr>
            <w:tcW w:w="3261" w:type="dxa"/>
          </w:tcPr>
          <w:p w14:paraId="79B805BD" w14:textId="77777777" w:rsidR="002D35F4" w:rsidRPr="006425D7" w:rsidRDefault="002D35F4" w:rsidP="002D35F4">
            <w:pPr>
              <w:jc w:val="both"/>
              <w:rPr>
                <w:rFonts w:ascii="Times New Roman" w:eastAsia="Times New Roman" w:hAnsi="Times New Roman" w:cs="Times New Roman"/>
              </w:rPr>
            </w:pPr>
          </w:p>
        </w:tc>
      </w:tr>
      <w:tr w:rsidR="002D35F4" w:rsidRPr="006425D7" w14:paraId="1E38B7D2" w14:textId="77777777" w:rsidTr="004D7471">
        <w:tc>
          <w:tcPr>
            <w:tcW w:w="3510" w:type="dxa"/>
          </w:tcPr>
          <w:p w14:paraId="4219B796" w14:textId="77777777" w:rsidR="002D35F4" w:rsidRPr="006425D7" w:rsidRDefault="002D35F4" w:rsidP="002D35F4">
            <w:pPr>
              <w:jc w:val="both"/>
              <w:rPr>
                <w:rFonts w:ascii="Times New Roman" w:eastAsia="Times New Roman" w:hAnsi="Times New Roman" w:cs="Times New Roman"/>
                <w:bCs/>
                <w:vertAlign w:val="superscript"/>
                <w:lang w:val="lv-LV"/>
              </w:rPr>
            </w:pPr>
            <w:r w:rsidRPr="006425D7">
              <w:rPr>
                <w:rFonts w:ascii="Times New Roman" w:eastAsia="Calibri" w:hAnsi="Times New Roman" w:cs="Times New Roman"/>
                <w:bCs/>
                <w:lang w:val="lv-LV"/>
              </w:rPr>
              <w:t>Izglītības iestādes personāla un izglītojamo labizjūta</w:t>
            </w:r>
          </w:p>
        </w:tc>
        <w:tc>
          <w:tcPr>
            <w:tcW w:w="2127" w:type="dxa"/>
          </w:tcPr>
          <w:p w14:paraId="6FA4CC42" w14:textId="77777777" w:rsidR="002D35F4" w:rsidRPr="006425D7" w:rsidRDefault="004D4063" w:rsidP="002D35F4">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4110" w:type="dxa"/>
          </w:tcPr>
          <w:p w14:paraId="203CE6DB" w14:textId="77777777" w:rsidR="002D35F4" w:rsidRPr="006425D7" w:rsidRDefault="00D75E76" w:rsidP="002D35F4">
            <w:pPr>
              <w:jc w:val="both"/>
              <w:rPr>
                <w:rFonts w:ascii="Times New Roman" w:eastAsia="Times New Roman" w:hAnsi="Times New Roman" w:cs="Times New Roman"/>
              </w:rPr>
            </w:pPr>
            <w:r w:rsidRPr="006425D7">
              <w:rPr>
                <w:rFonts w:ascii="Times New Roman" w:eastAsia="Times New Roman" w:hAnsi="Times New Roman" w:cs="Times New Roman"/>
              </w:rPr>
              <w:t>Iestādes personālam ir iespēja pusdienot atsevišķā telpā, izmantojot mikroviļņu krāsni, kafijas automātu. Visiem skolas izglītojamajiem un darbiniekiem ir pieejams Lavazza kafijas automāts. Starpbrīžos un pēc stundām skolēni var izmantot WIFI, spēlēt galda spēles, izmantot sporta zāli fiziskām aktivitātēm.</w:t>
            </w:r>
          </w:p>
        </w:tc>
        <w:tc>
          <w:tcPr>
            <w:tcW w:w="3261" w:type="dxa"/>
          </w:tcPr>
          <w:p w14:paraId="5B71222B" w14:textId="77777777" w:rsidR="002D35F4" w:rsidRPr="006425D7" w:rsidRDefault="00FB7CD6" w:rsidP="00FB7CD6">
            <w:pPr>
              <w:jc w:val="both"/>
              <w:rPr>
                <w:rFonts w:ascii="Times New Roman" w:eastAsia="Times New Roman" w:hAnsi="Times New Roman" w:cs="Times New Roman"/>
              </w:rPr>
            </w:pPr>
            <w:r w:rsidRPr="006425D7">
              <w:rPr>
                <w:rFonts w:ascii="Times New Roman" w:eastAsia="Times New Roman" w:hAnsi="Times New Roman" w:cs="Times New Roman"/>
              </w:rPr>
              <w:t>Labiekārtot</w:t>
            </w:r>
            <w:r w:rsidR="00D75E76" w:rsidRPr="006425D7">
              <w:rPr>
                <w:rFonts w:ascii="Times New Roman" w:eastAsia="Times New Roman" w:hAnsi="Times New Roman" w:cs="Times New Roman"/>
              </w:rPr>
              <w:t xml:space="preserve"> skolas telpas ar soliņiem, pufiem, </w:t>
            </w:r>
            <w:r w:rsidRPr="006425D7">
              <w:rPr>
                <w:rFonts w:ascii="Times New Roman" w:eastAsia="Times New Roman" w:hAnsi="Times New Roman" w:cs="Times New Roman"/>
              </w:rPr>
              <w:t>papildināt skolas estētisko vidi.</w:t>
            </w:r>
          </w:p>
        </w:tc>
      </w:tr>
    </w:tbl>
    <w:p w14:paraId="543C39E9" w14:textId="77777777" w:rsidR="00FB7CD6" w:rsidRPr="006425D7" w:rsidRDefault="00FB7CD6" w:rsidP="004D7471">
      <w:pPr>
        <w:spacing w:after="0" w:line="240" w:lineRule="auto"/>
        <w:jc w:val="both"/>
        <w:rPr>
          <w:rFonts w:ascii="Times New Roman" w:eastAsia="Times New Roman" w:hAnsi="Times New Roman" w:cs="Times New Roman"/>
        </w:rPr>
      </w:pPr>
    </w:p>
    <w:p w14:paraId="25869429" w14:textId="77777777" w:rsidR="002D35F4" w:rsidRPr="006425D7" w:rsidRDefault="002D35F4" w:rsidP="002D35F4">
      <w:pPr>
        <w:spacing w:after="0" w:line="240" w:lineRule="auto"/>
        <w:ind w:left="360"/>
        <w:jc w:val="both"/>
        <w:rPr>
          <w:rFonts w:ascii="Times New Roman" w:eastAsia="Times New Roman" w:hAnsi="Times New Roman" w:cs="Times New Roman"/>
          <w:b/>
          <w:i/>
          <w:iCs/>
        </w:rPr>
      </w:pPr>
      <w:r w:rsidRPr="006425D7">
        <w:rPr>
          <w:rFonts w:ascii="Times New Roman" w:eastAsia="Times New Roman" w:hAnsi="Times New Roman" w:cs="Times New Roman"/>
        </w:rPr>
        <w:lastRenderedPageBreak/>
        <w:t>3.4.2.2. Elementa</w:t>
      </w:r>
      <w:r w:rsidRPr="006425D7">
        <w:rPr>
          <w:rFonts w:ascii="Times New Roman" w:eastAsia="Times New Roman" w:hAnsi="Times New Roman" w:cs="Times New Roman"/>
          <w:color w:val="4472C4"/>
        </w:rPr>
        <w:t xml:space="preserve"> </w:t>
      </w:r>
      <w:r w:rsidRPr="006425D7">
        <w:rPr>
          <w:rFonts w:ascii="Times New Roman" w:eastAsia="Times New Roman" w:hAnsi="Times New Roman" w:cs="Times New Roman"/>
        </w:rPr>
        <w:t>“Drošība un psiholoģiskā labklājība” pašvērtēšanā iegūtais rezultāts atbilst</w:t>
      </w:r>
      <w:r w:rsidR="004D4063" w:rsidRPr="006425D7">
        <w:rPr>
          <w:rFonts w:ascii="Times New Roman" w:eastAsia="Times New Roman" w:hAnsi="Times New Roman" w:cs="Times New Roman"/>
        </w:rPr>
        <w:t xml:space="preserve"> kvalitātes vērtējuma līmenim  </w:t>
      </w:r>
      <w:r w:rsidRPr="006425D7">
        <w:rPr>
          <w:rFonts w:ascii="Times New Roman" w:eastAsia="Times New Roman" w:hAnsi="Times New Roman" w:cs="Times New Roman"/>
          <w:b/>
          <w:i/>
          <w:iCs/>
        </w:rPr>
        <w:t xml:space="preserve">Labi </w:t>
      </w:r>
    </w:p>
    <w:p w14:paraId="36EEADAE" w14:textId="77777777" w:rsidR="004D4063" w:rsidRPr="006425D7" w:rsidRDefault="004D4063" w:rsidP="002D35F4">
      <w:pPr>
        <w:spacing w:after="0" w:line="240" w:lineRule="auto"/>
        <w:ind w:left="360"/>
        <w:jc w:val="both"/>
        <w:rPr>
          <w:rFonts w:ascii="Times New Roman" w:eastAsia="Times New Roman" w:hAnsi="Times New Roman" w:cs="Times New Roman"/>
          <w:b/>
          <w:i/>
          <w:iCs/>
        </w:rPr>
      </w:pPr>
    </w:p>
    <w:p w14:paraId="7D89BC4E" w14:textId="77777777" w:rsidR="004D4063" w:rsidRPr="006425D7" w:rsidRDefault="004D4063" w:rsidP="004D4063">
      <w:pPr>
        <w:spacing w:after="0" w:line="240" w:lineRule="auto"/>
        <w:ind w:left="360"/>
        <w:jc w:val="both"/>
        <w:rPr>
          <w:rFonts w:ascii="Times New Roman" w:eastAsia="Times New Roman" w:hAnsi="Times New Roman" w:cs="Times New Roman"/>
          <w:b/>
          <w:bCs/>
          <w:i/>
          <w:iCs/>
          <w:color w:val="70AD47"/>
        </w:rPr>
      </w:pPr>
      <w:r w:rsidRPr="006425D7">
        <w:rPr>
          <w:rFonts w:ascii="Times New Roman" w:eastAsia="Calibri" w:hAnsi="Times New Roman" w:cs="Times New Roman"/>
          <w:b/>
          <w:bCs/>
        </w:rPr>
        <w:t xml:space="preserve">3.4.3. </w:t>
      </w:r>
      <w:r w:rsidRPr="006425D7">
        <w:rPr>
          <w:rFonts w:ascii="Times New Roman" w:eastAsia="Times New Roman" w:hAnsi="Times New Roman" w:cs="Times New Roman"/>
          <w:b/>
          <w:bCs/>
        </w:rPr>
        <w:t>Elementa</w:t>
      </w:r>
      <w:r w:rsidRPr="006425D7">
        <w:rPr>
          <w:rFonts w:ascii="Times New Roman" w:eastAsia="Times New Roman" w:hAnsi="Times New Roman" w:cs="Times New Roman"/>
          <w:b/>
          <w:bCs/>
          <w:color w:val="4472C4"/>
        </w:rPr>
        <w:t xml:space="preserve"> </w:t>
      </w:r>
      <w:r w:rsidRPr="006425D7">
        <w:rPr>
          <w:rFonts w:ascii="Times New Roman" w:eastAsia="Times New Roman" w:hAnsi="Times New Roman" w:cs="Times New Roman"/>
          <w:b/>
          <w:bCs/>
        </w:rPr>
        <w:t xml:space="preserve">“Infrastruktūra un resursi” kvantitatīvais un kvalitatīvais izvērtējums  </w:t>
      </w:r>
    </w:p>
    <w:p w14:paraId="280A0335" w14:textId="77777777" w:rsidR="004D4063" w:rsidRPr="006425D7" w:rsidRDefault="004D4063" w:rsidP="004D4063">
      <w:pPr>
        <w:spacing w:after="0" w:line="240" w:lineRule="auto"/>
        <w:ind w:left="360"/>
        <w:jc w:val="both"/>
        <w:rPr>
          <w:rFonts w:ascii="Times New Roman" w:eastAsia="Times New Roman" w:hAnsi="Times New Roman" w:cs="Times New Roman"/>
        </w:rPr>
      </w:pPr>
    </w:p>
    <w:p w14:paraId="2329E04C" w14:textId="77777777" w:rsidR="00FB7CD6" w:rsidRPr="006425D7" w:rsidRDefault="004D4063" w:rsidP="004D4063">
      <w:pPr>
        <w:spacing w:after="0" w:line="240" w:lineRule="auto"/>
        <w:ind w:left="360"/>
        <w:jc w:val="both"/>
        <w:rPr>
          <w:rFonts w:ascii="Times New Roman" w:eastAsia="Times New Roman" w:hAnsi="Times New Roman" w:cs="Times New Roman"/>
        </w:rPr>
      </w:pPr>
      <w:r w:rsidRPr="006425D7">
        <w:rPr>
          <w:rFonts w:ascii="Times New Roman" w:eastAsia="Times New Roman" w:hAnsi="Times New Roman" w:cs="Times New Roman"/>
        </w:rPr>
        <w:t xml:space="preserve">3.4.3.1.Būtiskākie iegūtie dati, informācija un secinājumi par visu elementu: </w:t>
      </w:r>
    </w:p>
    <w:p w14:paraId="188E877F" w14:textId="77777777" w:rsidR="004D4063" w:rsidRPr="006425D7" w:rsidRDefault="00FB7CD6" w:rsidP="004D4063">
      <w:pPr>
        <w:spacing w:after="0" w:line="240" w:lineRule="auto"/>
        <w:ind w:left="360"/>
        <w:jc w:val="both"/>
        <w:rPr>
          <w:rFonts w:ascii="Times New Roman" w:eastAsia="Times New Roman" w:hAnsi="Times New Roman" w:cs="Times New Roman"/>
          <w:b/>
          <w:bCs/>
          <w:i/>
          <w:iCs/>
        </w:rPr>
      </w:pPr>
      <w:r w:rsidRPr="006425D7">
        <w:rPr>
          <w:rFonts w:ascii="Times New Roman" w:eastAsia="Times New Roman" w:hAnsi="Times New Roman" w:cs="Times New Roman"/>
          <w:bCs/>
          <w:iCs/>
        </w:rPr>
        <w:t>S</w:t>
      </w:r>
      <w:r w:rsidR="004D4063" w:rsidRPr="006425D7">
        <w:rPr>
          <w:rFonts w:ascii="Times New Roman" w:eastAsia="Times New Roman" w:hAnsi="Times New Roman" w:cs="Times New Roman"/>
          <w:bCs/>
          <w:iCs/>
        </w:rPr>
        <w:t xml:space="preserve">kolas mācību un nodarbību telpas ir aprīkotas ar mūsdienu prasībām atbilstošu inventāru un </w:t>
      </w:r>
      <w:r w:rsidR="002F6AF2" w:rsidRPr="006425D7">
        <w:rPr>
          <w:rFonts w:ascii="Times New Roman" w:eastAsia="Times New Roman" w:hAnsi="Times New Roman" w:cs="Times New Roman"/>
          <w:bCs/>
          <w:iCs/>
        </w:rPr>
        <w:t>aprīkojumu, kas ļauj nodrošināt skolēniem kvalitatīvu mācību procesu.</w:t>
      </w:r>
    </w:p>
    <w:tbl>
      <w:tblPr>
        <w:tblStyle w:val="TableGrid7"/>
        <w:tblpPr w:leftFromText="180" w:rightFromText="180" w:vertAnchor="text" w:horzAnchor="margin" w:tblpY="181"/>
        <w:tblW w:w="12866" w:type="dxa"/>
        <w:tblLook w:val="04A0" w:firstRow="1" w:lastRow="0" w:firstColumn="1" w:lastColumn="0" w:noHBand="0" w:noVBand="1"/>
      </w:tblPr>
      <w:tblGrid>
        <w:gridCol w:w="5386"/>
        <w:gridCol w:w="2127"/>
        <w:gridCol w:w="1984"/>
        <w:gridCol w:w="3369"/>
      </w:tblGrid>
      <w:tr w:rsidR="004D4063" w:rsidRPr="006425D7" w14:paraId="2F2398E2" w14:textId="77777777" w:rsidTr="00AB542C">
        <w:tc>
          <w:tcPr>
            <w:tcW w:w="5386" w:type="dxa"/>
          </w:tcPr>
          <w:p w14:paraId="2EF0DC58" w14:textId="77777777" w:rsidR="004D4063" w:rsidRPr="006425D7" w:rsidRDefault="004D4063" w:rsidP="004D4063">
            <w:pPr>
              <w:jc w:val="center"/>
              <w:rPr>
                <w:rFonts w:ascii="Times New Roman" w:eastAsia="Times New Roman" w:hAnsi="Times New Roman" w:cs="Times New Roman"/>
              </w:rPr>
            </w:pPr>
            <w:r w:rsidRPr="006425D7">
              <w:rPr>
                <w:rFonts w:ascii="Times New Roman" w:eastAsia="Times New Roman" w:hAnsi="Times New Roman" w:cs="Times New Roman"/>
              </w:rPr>
              <w:t>Rezultatīvā rādītāja nosaukums</w:t>
            </w:r>
          </w:p>
        </w:tc>
        <w:tc>
          <w:tcPr>
            <w:tcW w:w="2127" w:type="dxa"/>
          </w:tcPr>
          <w:p w14:paraId="6941E133" w14:textId="77777777" w:rsidR="004D4063" w:rsidRPr="006425D7" w:rsidRDefault="004D4063" w:rsidP="004D4063">
            <w:pPr>
              <w:jc w:val="center"/>
              <w:rPr>
                <w:rFonts w:ascii="Times New Roman" w:eastAsia="Times New Roman" w:hAnsi="Times New Roman" w:cs="Times New Roman"/>
              </w:rPr>
            </w:pPr>
            <w:r w:rsidRPr="006425D7">
              <w:rPr>
                <w:rFonts w:ascii="Times New Roman" w:eastAsia="Times New Roman" w:hAnsi="Times New Roman" w:cs="Times New Roman"/>
              </w:rPr>
              <w:t>Kvalitātes līmeņa vērtējums punktos</w:t>
            </w:r>
          </w:p>
        </w:tc>
        <w:tc>
          <w:tcPr>
            <w:tcW w:w="1984" w:type="dxa"/>
          </w:tcPr>
          <w:p w14:paraId="1F695B70" w14:textId="77777777" w:rsidR="004D4063" w:rsidRPr="006425D7" w:rsidRDefault="004D4063" w:rsidP="004D4063">
            <w:pPr>
              <w:jc w:val="center"/>
              <w:rPr>
                <w:rFonts w:ascii="Times New Roman" w:eastAsia="Times New Roman" w:hAnsi="Times New Roman" w:cs="Times New Roman"/>
              </w:rPr>
            </w:pPr>
            <w:r w:rsidRPr="006425D7">
              <w:rPr>
                <w:rFonts w:ascii="Times New Roman" w:eastAsia="Times New Roman" w:hAnsi="Times New Roman" w:cs="Times New Roman"/>
              </w:rPr>
              <w:t>Stiprās puses</w:t>
            </w:r>
          </w:p>
        </w:tc>
        <w:tc>
          <w:tcPr>
            <w:tcW w:w="3369" w:type="dxa"/>
          </w:tcPr>
          <w:p w14:paraId="27E59F78" w14:textId="77777777" w:rsidR="004D4063" w:rsidRPr="006425D7" w:rsidRDefault="004D4063" w:rsidP="004D4063">
            <w:pPr>
              <w:jc w:val="center"/>
              <w:rPr>
                <w:rFonts w:ascii="Times New Roman" w:eastAsia="Times New Roman" w:hAnsi="Times New Roman" w:cs="Times New Roman"/>
              </w:rPr>
            </w:pPr>
            <w:r w:rsidRPr="006425D7">
              <w:rPr>
                <w:rFonts w:ascii="Times New Roman" w:eastAsia="Times New Roman" w:hAnsi="Times New Roman" w:cs="Times New Roman"/>
              </w:rPr>
              <w:t>Turpmākās attīstības vajadzības</w:t>
            </w:r>
          </w:p>
        </w:tc>
      </w:tr>
      <w:tr w:rsidR="004D4063" w:rsidRPr="006425D7" w14:paraId="22192948" w14:textId="77777777" w:rsidTr="00AB542C">
        <w:tc>
          <w:tcPr>
            <w:tcW w:w="5386" w:type="dxa"/>
          </w:tcPr>
          <w:p w14:paraId="03ACEB39" w14:textId="77777777" w:rsidR="004D4063" w:rsidRPr="006425D7" w:rsidRDefault="004D4063" w:rsidP="004D4063">
            <w:pPr>
              <w:jc w:val="both"/>
              <w:rPr>
                <w:rFonts w:ascii="Times New Roman" w:eastAsia="Times New Roman" w:hAnsi="Times New Roman" w:cs="Times New Roman"/>
                <w:bCs/>
                <w:lang w:val="lv-LV"/>
              </w:rPr>
            </w:pPr>
            <w:r w:rsidRPr="006425D7">
              <w:rPr>
                <w:rFonts w:ascii="Times New Roman" w:eastAsia="Calibri" w:hAnsi="Times New Roman" w:cs="Times New Roman"/>
                <w:bCs/>
                <w:lang w:val="lv-LV"/>
              </w:rPr>
              <w:t>Izglītības iestādei pieejamie materiāltehniskie resursi izglītības programmas īstenošanai</w:t>
            </w:r>
          </w:p>
        </w:tc>
        <w:tc>
          <w:tcPr>
            <w:tcW w:w="2127" w:type="dxa"/>
          </w:tcPr>
          <w:p w14:paraId="1BC8AA5F" w14:textId="77777777" w:rsidR="004D4063" w:rsidRPr="006425D7" w:rsidRDefault="002F6AF2" w:rsidP="004D4063">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1984" w:type="dxa"/>
          </w:tcPr>
          <w:p w14:paraId="7C3CCEFB" w14:textId="77777777" w:rsidR="004D4063" w:rsidRPr="006425D7" w:rsidRDefault="000C4FD9" w:rsidP="004D4063">
            <w:pPr>
              <w:jc w:val="both"/>
              <w:rPr>
                <w:rFonts w:ascii="Times New Roman" w:eastAsia="Times New Roman" w:hAnsi="Times New Roman" w:cs="Times New Roman"/>
              </w:rPr>
            </w:pPr>
            <w:r w:rsidRPr="006425D7">
              <w:rPr>
                <w:rFonts w:ascii="Times New Roman" w:eastAsia="Times New Roman" w:hAnsi="Times New Roman" w:cs="Times New Roman"/>
              </w:rPr>
              <w:t>Resursi ļauj pilnvērtīgi īstenot mācību procesu.</w:t>
            </w:r>
          </w:p>
        </w:tc>
        <w:tc>
          <w:tcPr>
            <w:tcW w:w="3369" w:type="dxa"/>
          </w:tcPr>
          <w:p w14:paraId="43DD7688" w14:textId="77777777" w:rsidR="004D4063" w:rsidRPr="006425D7" w:rsidRDefault="004D4063" w:rsidP="004D4063">
            <w:pPr>
              <w:jc w:val="both"/>
              <w:rPr>
                <w:rFonts w:ascii="Times New Roman" w:eastAsia="Times New Roman" w:hAnsi="Times New Roman" w:cs="Times New Roman"/>
              </w:rPr>
            </w:pPr>
          </w:p>
        </w:tc>
      </w:tr>
      <w:tr w:rsidR="004D4063" w:rsidRPr="006425D7" w14:paraId="0A708650" w14:textId="77777777" w:rsidTr="00AB542C">
        <w:tc>
          <w:tcPr>
            <w:tcW w:w="5386" w:type="dxa"/>
          </w:tcPr>
          <w:p w14:paraId="3A517BE2" w14:textId="77777777" w:rsidR="004D4063" w:rsidRPr="006425D7" w:rsidRDefault="004D4063" w:rsidP="004D4063">
            <w:pPr>
              <w:jc w:val="both"/>
              <w:rPr>
                <w:rFonts w:ascii="Times New Roman" w:eastAsia="Calibri" w:hAnsi="Times New Roman" w:cs="Times New Roman"/>
                <w:bCs/>
                <w:lang w:val="lv-LV"/>
              </w:rPr>
            </w:pPr>
            <w:r w:rsidRPr="006425D7">
              <w:rPr>
                <w:rFonts w:ascii="Times New Roman" w:eastAsia="Calibri" w:hAnsi="Times New Roman" w:cs="Times New Roman"/>
                <w:bCs/>
                <w:lang w:val="lv-LV"/>
              </w:rPr>
              <w:t>Izglītības iestādei pieejamās informācijas un komunikācijas tehnoloģijas un digitālie resursi izglītības programmas īstenošanai</w:t>
            </w:r>
          </w:p>
        </w:tc>
        <w:tc>
          <w:tcPr>
            <w:tcW w:w="2127" w:type="dxa"/>
          </w:tcPr>
          <w:p w14:paraId="630A66F0" w14:textId="77777777" w:rsidR="004D4063" w:rsidRPr="006425D7" w:rsidRDefault="00355145" w:rsidP="004D4063">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1984" w:type="dxa"/>
          </w:tcPr>
          <w:p w14:paraId="211BFD3A" w14:textId="77777777" w:rsidR="004D4063" w:rsidRPr="006425D7" w:rsidRDefault="00355145" w:rsidP="004D4063">
            <w:pPr>
              <w:jc w:val="both"/>
              <w:rPr>
                <w:rFonts w:ascii="Times New Roman" w:eastAsia="Times New Roman" w:hAnsi="Times New Roman" w:cs="Times New Roman"/>
              </w:rPr>
            </w:pPr>
            <w:r w:rsidRPr="006425D7">
              <w:rPr>
                <w:rFonts w:ascii="Times New Roman" w:eastAsia="Times New Roman" w:hAnsi="Times New Roman" w:cs="Times New Roman"/>
              </w:rPr>
              <w:t>Visiem skolēniem ir pieejami Chrome Book datori, kas tiek regulāri izmantoti mācību procesā</w:t>
            </w:r>
          </w:p>
        </w:tc>
        <w:tc>
          <w:tcPr>
            <w:tcW w:w="3369" w:type="dxa"/>
          </w:tcPr>
          <w:p w14:paraId="49CE4D19" w14:textId="77777777" w:rsidR="004D4063" w:rsidRPr="006425D7" w:rsidRDefault="004D4063" w:rsidP="004D4063">
            <w:pPr>
              <w:jc w:val="both"/>
              <w:rPr>
                <w:rFonts w:ascii="Times New Roman" w:eastAsia="Times New Roman" w:hAnsi="Times New Roman" w:cs="Times New Roman"/>
              </w:rPr>
            </w:pPr>
          </w:p>
        </w:tc>
      </w:tr>
      <w:tr w:rsidR="004D4063" w:rsidRPr="006425D7" w14:paraId="7739D9FD" w14:textId="77777777" w:rsidTr="00AB542C">
        <w:tc>
          <w:tcPr>
            <w:tcW w:w="5386" w:type="dxa"/>
          </w:tcPr>
          <w:p w14:paraId="19DD5074" w14:textId="77777777" w:rsidR="004D4063" w:rsidRPr="006425D7" w:rsidRDefault="004D4063" w:rsidP="004D4063">
            <w:pPr>
              <w:jc w:val="both"/>
              <w:rPr>
                <w:rFonts w:ascii="Times New Roman" w:eastAsia="Calibri" w:hAnsi="Times New Roman" w:cs="Times New Roman"/>
                <w:bCs/>
                <w:lang w:val="lv-LV"/>
              </w:rPr>
            </w:pPr>
            <w:r w:rsidRPr="006425D7">
              <w:rPr>
                <w:rFonts w:ascii="Times New Roman" w:eastAsia="Calibri" w:hAnsi="Times New Roman" w:cs="Times New Roman"/>
                <w:bCs/>
                <w:lang w:val="lv-LV"/>
              </w:rPr>
              <w:t>Izglītības iestādes materiāltehnisko resursu un iekārtu izmantošanas efektivitāte</w:t>
            </w:r>
          </w:p>
        </w:tc>
        <w:tc>
          <w:tcPr>
            <w:tcW w:w="2127" w:type="dxa"/>
          </w:tcPr>
          <w:p w14:paraId="5A643E1E" w14:textId="77777777" w:rsidR="004D4063" w:rsidRPr="006425D7" w:rsidRDefault="00355145" w:rsidP="004D4063">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1984" w:type="dxa"/>
          </w:tcPr>
          <w:p w14:paraId="52AFE5C8" w14:textId="77777777" w:rsidR="004D4063" w:rsidRPr="006425D7" w:rsidRDefault="000C4FD9" w:rsidP="004D4063">
            <w:pPr>
              <w:jc w:val="both"/>
              <w:rPr>
                <w:rFonts w:ascii="Times New Roman" w:eastAsia="Times New Roman" w:hAnsi="Times New Roman" w:cs="Times New Roman"/>
              </w:rPr>
            </w:pPr>
            <w:r w:rsidRPr="006425D7">
              <w:rPr>
                <w:rFonts w:ascii="Times New Roman" w:eastAsia="Times New Roman" w:hAnsi="Times New Roman" w:cs="Times New Roman"/>
              </w:rPr>
              <w:t>Visiem pedagogiem ir prasmes izmantot resursus un iekārtas mācību procesa nodrošināšanā.</w:t>
            </w:r>
          </w:p>
        </w:tc>
        <w:tc>
          <w:tcPr>
            <w:tcW w:w="3369" w:type="dxa"/>
          </w:tcPr>
          <w:p w14:paraId="410EFE2D" w14:textId="77777777" w:rsidR="004D4063" w:rsidRPr="006425D7" w:rsidRDefault="004D4063" w:rsidP="004D4063">
            <w:pPr>
              <w:jc w:val="both"/>
              <w:rPr>
                <w:rFonts w:ascii="Times New Roman" w:eastAsia="Times New Roman" w:hAnsi="Times New Roman" w:cs="Times New Roman"/>
              </w:rPr>
            </w:pPr>
          </w:p>
        </w:tc>
      </w:tr>
      <w:tr w:rsidR="004D4063" w:rsidRPr="006425D7" w14:paraId="23ABB14D" w14:textId="77777777" w:rsidTr="00AB542C">
        <w:tc>
          <w:tcPr>
            <w:tcW w:w="5386" w:type="dxa"/>
          </w:tcPr>
          <w:p w14:paraId="016CB05B" w14:textId="77777777" w:rsidR="004D4063" w:rsidRPr="006425D7" w:rsidRDefault="004D4063" w:rsidP="004D4063">
            <w:pPr>
              <w:jc w:val="both"/>
              <w:rPr>
                <w:rFonts w:ascii="Times New Roman" w:eastAsia="Calibri" w:hAnsi="Times New Roman" w:cs="Times New Roman"/>
                <w:bCs/>
                <w:lang w:val="lv-LV"/>
              </w:rPr>
            </w:pPr>
            <w:r w:rsidRPr="006425D7">
              <w:rPr>
                <w:rFonts w:ascii="Times New Roman" w:eastAsia="Calibri" w:hAnsi="Times New Roman" w:cs="Times New Roman"/>
                <w:bCs/>
                <w:lang w:val="lv-LV"/>
              </w:rPr>
              <w:t>Izglītības iestādes apkārtējā teritorija un telpu atbilstība mācību un audzināšanas procesam, to funkcionalitāte</w:t>
            </w:r>
          </w:p>
        </w:tc>
        <w:tc>
          <w:tcPr>
            <w:tcW w:w="2127" w:type="dxa"/>
          </w:tcPr>
          <w:p w14:paraId="41B646D6" w14:textId="77777777" w:rsidR="004D4063" w:rsidRPr="006425D7" w:rsidRDefault="00355145" w:rsidP="004D4063">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1984" w:type="dxa"/>
          </w:tcPr>
          <w:p w14:paraId="08C846EE" w14:textId="77777777" w:rsidR="004D4063" w:rsidRPr="006425D7" w:rsidRDefault="004D4063" w:rsidP="004D4063">
            <w:pPr>
              <w:jc w:val="both"/>
              <w:rPr>
                <w:rFonts w:ascii="Times New Roman" w:eastAsia="Times New Roman" w:hAnsi="Times New Roman" w:cs="Times New Roman"/>
              </w:rPr>
            </w:pPr>
          </w:p>
        </w:tc>
        <w:tc>
          <w:tcPr>
            <w:tcW w:w="3369" w:type="dxa"/>
          </w:tcPr>
          <w:p w14:paraId="0655C679" w14:textId="77777777" w:rsidR="004D4063" w:rsidRPr="006425D7" w:rsidRDefault="00355145" w:rsidP="004D4063">
            <w:pPr>
              <w:jc w:val="both"/>
              <w:rPr>
                <w:rFonts w:ascii="Times New Roman" w:eastAsia="Times New Roman" w:hAnsi="Times New Roman" w:cs="Times New Roman"/>
              </w:rPr>
            </w:pPr>
            <w:r w:rsidRPr="006425D7">
              <w:rPr>
                <w:rFonts w:ascii="Times New Roman" w:eastAsia="Times New Roman" w:hAnsi="Times New Roman" w:cs="Times New Roman"/>
              </w:rPr>
              <w:t xml:space="preserve">Skolas </w:t>
            </w:r>
            <w:r w:rsidR="00FB7CD6" w:rsidRPr="006425D7">
              <w:rPr>
                <w:rFonts w:ascii="Times New Roman" w:eastAsia="Times New Roman" w:hAnsi="Times New Roman" w:cs="Times New Roman"/>
              </w:rPr>
              <w:t xml:space="preserve">pagalma un </w:t>
            </w:r>
            <w:r w:rsidRPr="006425D7">
              <w:rPr>
                <w:rFonts w:ascii="Times New Roman" w:eastAsia="Times New Roman" w:hAnsi="Times New Roman" w:cs="Times New Roman"/>
              </w:rPr>
              <w:t>autobusu pieturas rekonstrukcija</w:t>
            </w:r>
          </w:p>
        </w:tc>
      </w:tr>
    </w:tbl>
    <w:p w14:paraId="1679A438" w14:textId="4D442243" w:rsidR="00355145" w:rsidRPr="00927921" w:rsidRDefault="004D4063" w:rsidP="00AB542C">
      <w:pPr>
        <w:spacing w:after="0" w:line="240" w:lineRule="auto"/>
        <w:ind w:firstLine="142"/>
        <w:jc w:val="both"/>
        <w:rPr>
          <w:rFonts w:ascii="Times New Roman" w:eastAsia="Times New Roman" w:hAnsi="Times New Roman" w:cs="Times New Roman"/>
          <w:b/>
          <w:bCs/>
          <w:i/>
          <w:iCs/>
        </w:rPr>
      </w:pPr>
      <w:r w:rsidRPr="006425D7">
        <w:rPr>
          <w:rFonts w:ascii="Times New Roman" w:eastAsia="Times New Roman" w:hAnsi="Times New Roman" w:cs="Times New Roman"/>
        </w:rPr>
        <w:t xml:space="preserve">3.4.3.2. Elementa “Infrastruktūra un resursi” pašvērtēšanā iegūtais rezultāts atbilst kvalitātes vērtējuma līmenim </w:t>
      </w:r>
      <w:r w:rsidRPr="006425D7">
        <w:rPr>
          <w:rFonts w:ascii="Times New Roman" w:eastAsia="Times New Roman" w:hAnsi="Times New Roman" w:cs="Times New Roman"/>
          <w:b/>
          <w:i/>
          <w:iCs/>
        </w:rPr>
        <w:t xml:space="preserve">Labi </w:t>
      </w:r>
    </w:p>
    <w:p w14:paraId="539DC1EC" w14:textId="77777777" w:rsidR="000C4FD9" w:rsidRPr="006425D7" w:rsidRDefault="000C4FD9" w:rsidP="00355145">
      <w:pPr>
        <w:spacing w:after="0" w:line="240" w:lineRule="auto"/>
        <w:ind w:left="360"/>
        <w:jc w:val="center"/>
        <w:rPr>
          <w:rFonts w:ascii="Times New Roman" w:eastAsia="Calibri" w:hAnsi="Times New Roman" w:cs="Times New Roman"/>
          <w:b/>
          <w:bCs/>
        </w:rPr>
      </w:pPr>
    </w:p>
    <w:p w14:paraId="662562CF" w14:textId="692E7FF2" w:rsidR="00355145" w:rsidRPr="006425D7" w:rsidRDefault="00355145" w:rsidP="00355145">
      <w:pPr>
        <w:spacing w:after="0" w:line="240" w:lineRule="auto"/>
        <w:ind w:left="360"/>
        <w:jc w:val="center"/>
        <w:rPr>
          <w:rFonts w:ascii="Times New Roman" w:eastAsia="Calibri" w:hAnsi="Times New Roman" w:cs="Times New Roman"/>
          <w:b/>
          <w:bCs/>
        </w:rPr>
      </w:pPr>
      <w:r w:rsidRPr="006425D7">
        <w:rPr>
          <w:rFonts w:ascii="Times New Roman" w:eastAsia="Calibri" w:hAnsi="Times New Roman" w:cs="Times New Roman"/>
          <w:b/>
          <w:bCs/>
        </w:rPr>
        <w:t xml:space="preserve">3.5.KVALITĀTES </w:t>
      </w:r>
      <w:r w:rsidR="00927921">
        <w:rPr>
          <w:rFonts w:ascii="Times New Roman" w:eastAsia="Calibri" w:hAnsi="Times New Roman" w:cs="Times New Roman"/>
          <w:b/>
          <w:bCs/>
        </w:rPr>
        <w:t>KATEGORIJA</w:t>
      </w:r>
      <w:r w:rsidRPr="006425D7">
        <w:rPr>
          <w:rFonts w:ascii="Times New Roman" w:eastAsia="Calibri" w:hAnsi="Times New Roman" w:cs="Times New Roman"/>
          <w:b/>
          <w:bCs/>
        </w:rPr>
        <w:t xml:space="preserve"> -LABA PĀRVALDĪBA</w:t>
      </w:r>
    </w:p>
    <w:p w14:paraId="434C8481" w14:textId="77777777" w:rsidR="00355145" w:rsidRPr="006425D7" w:rsidRDefault="00355145" w:rsidP="00355145">
      <w:pPr>
        <w:spacing w:after="0" w:line="240" w:lineRule="auto"/>
        <w:ind w:left="360"/>
        <w:jc w:val="center"/>
        <w:rPr>
          <w:rFonts w:ascii="Times New Roman" w:eastAsia="Times New Roman" w:hAnsi="Times New Roman" w:cs="Times New Roman"/>
          <w:b/>
          <w:bCs/>
          <w:i/>
          <w:iCs/>
        </w:rPr>
      </w:pPr>
    </w:p>
    <w:p w14:paraId="69841284" w14:textId="77777777" w:rsidR="00355145" w:rsidRPr="006425D7" w:rsidRDefault="00355145" w:rsidP="00355145">
      <w:pPr>
        <w:spacing w:after="0" w:line="240" w:lineRule="auto"/>
        <w:ind w:left="360"/>
        <w:jc w:val="both"/>
        <w:rPr>
          <w:rFonts w:ascii="Times New Roman" w:eastAsia="Times New Roman" w:hAnsi="Times New Roman" w:cs="Times New Roman"/>
          <w:b/>
          <w:bCs/>
        </w:rPr>
      </w:pPr>
      <w:r w:rsidRPr="006425D7">
        <w:rPr>
          <w:rFonts w:ascii="Times New Roman" w:eastAsia="Calibri" w:hAnsi="Times New Roman" w:cs="Times New Roman"/>
          <w:b/>
          <w:bCs/>
        </w:rPr>
        <w:t>3.5.1.</w:t>
      </w:r>
      <w:r w:rsidRPr="006425D7">
        <w:rPr>
          <w:rFonts w:ascii="Times New Roman" w:eastAsia="Times New Roman" w:hAnsi="Times New Roman" w:cs="Times New Roman"/>
          <w:b/>
          <w:bCs/>
        </w:rPr>
        <w:t xml:space="preserve"> Elementa “Administratīvā efektivitāte” kvantitatīvais un kvalitatīvais izvērtējums</w:t>
      </w:r>
    </w:p>
    <w:p w14:paraId="0AC74100" w14:textId="77777777" w:rsidR="00355145" w:rsidRPr="006425D7" w:rsidRDefault="00355145" w:rsidP="00355145">
      <w:pPr>
        <w:spacing w:after="0" w:line="240" w:lineRule="auto"/>
        <w:jc w:val="both"/>
        <w:rPr>
          <w:rFonts w:ascii="Times New Roman" w:eastAsia="Times New Roman" w:hAnsi="Times New Roman" w:cs="Times New Roman"/>
        </w:rPr>
      </w:pPr>
    </w:p>
    <w:p w14:paraId="191557D2" w14:textId="77777777" w:rsidR="00FB7CD6" w:rsidRPr="006425D7" w:rsidRDefault="00355145" w:rsidP="00355145">
      <w:pPr>
        <w:spacing w:after="0" w:line="240" w:lineRule="auto"/>
        <w:ind w:left="360"/>
        <w:jc w:val="both"/>
        <w:rPr>
          <w:rFonts w:ascii="Times New Roman" w:eastAsia="Times New Roman" w:hAnsi="Times New Roman" w:cs="Times New Roman"/>
          <w:b/>
          <w:bCs/>
          <w:color w:val="FF0000"/>
        </w:rPr>
      </w:pPr>
      <w:r w:rsidRPr="006425D7">
        <w:rPr>
          <w:rFonts w:ascii="Times New Roman" w:eastAsia="Times New Roman" w:hAnsi="Times New Roman" w:cs="Times New Roman"/>
        </w:rPr>
        <w:t>3.5.1.1.Būtiskākie iegūtie dati, informācija un secinājumi par visu elementu:</w:t>
      </w:r>
      <w:r w:rsidRPr="006425D7">
        <w:rPr>
          <w:rFonts w:ascii="Times New Roman" w:eastAsia="Times New Roman" w:hAnsi="Times New Roman" w:cs="Times New Roman"/>
          <w:b/>
          <w:bCs/>
          <w:color w:val="FF0000"/>
        </w:rPr>
        <w:t xml:space="preserve"> </w:t>
      </w:r>
    </w:p>
    <w:p w14:paraId="62D6DD51" w14:textId="77777777" w:rsidR="00355145" w:rsidRPr="006425D7" w:rsidRDefault="00503397" w:rsidP="00355145">
      <w:pPr>
        <w:spacing w:after="0" w:line="240" w:lineRule="auto"/>
        <w:ind w:left="360"/>
        <w:jc w:val="both"/>
        <w:rPr>
          <w:rFonts w:ascii="Times New Roman" w:eastAsia="Times New Roman" w:hAnsi="Times New Roman" w:cs="Times New Roman"/>
          <w:b/>
          <w:bCs/>
          <w:i/>
          <w:iCs/>
        </w:rPr>
      </w:pPr>
      <w:r w:rsidRPr="006425D7">
        <w:rPr>
          <w:rFonts w:ascii="Times New Roman" w:eastAsia="Times New Roman" w:hAnsi="Times New Roman" w:cs="Times New Roman"/>
          <w:bCs/>
          <w:iCs/>
        </w:rPr>
        <w:t>2024.gadā ir izstrādāts skolas attīstības plāns 3 gadiem. Tas ir balstīts uz dibinātāja noteiktajiem sasniedzamajiem rezultātiem izglītības programmu īstenošanai. Skolas darba pašvērtēšanas procesā tika iesaistīti visi pedagogi, kā arī daļēji iesaistījās skolēnu likumiskie pārstāvji.</w:t>
      </w:r>
    </w:p>
    <w:tbl>
      <w:tblPr>
        <w:tblStyle w:val="TableGrid8"/>
        <w:tblpPr w:leftFromText="180" w:rightFromText="180" w:vertAnchor="text" w:horzAnchor="margin" w:tblpY="181"/>
        <w:tblW w:w="13008" w:type="dxa"/>
        <w:tblLook w:val="04A0" w:firstRow="1" w:lastRow="0" w:firstColumn="1" w:lastColumn="0" w:noHBand="0" w:noVBand="1"/>
      </w:tblPr>
      <w:tblGrid>
        <w:gridCol w:w="3652"/>
        <w:gridCol w:w="1985"/>
        <w:gridCol w:w="3860"/>
        <w:gridCol w:w="3511"/>
      </w:tblGrid>
      <w:tr w:rsidR="00355145" w:rsidRPr="006425D7" w14:paraId="159E934D" w14:textId="77777777" w:rsidTr="004442CD">
        <w:tc>
          <w:tcPr>
            <w:tcW w:w="3652" w:type="dxa"/>
          </w:tcPr>
          <w:p w14:paraId="67F557F2" w14:textId="77777777" w:rsidR="00355145" w:rsidRPr="006425D7" w:rsidRDefault="00355145" w:rsidP="00355145">
            <w:pPr>
              <w:jc w:val="center"/>
              <w:rPr>
                <w:rFonts w:ascii="Times New Roman" w:eastAsia="Times New Roman" w:hAnsi="Times New Roman" w:cs="Times New Roman"/>
              </w:rPr>
            </w:pPr>
            <w:r w:rsidRPr="006425D7">
              <w:rPr>
                <w:rFonts w:ascii="Times New Roman" w:eastAsia="Times New Roman" w:hAnsi="Times New Roman" w:cs="Times New Roman"/>
              </w:rPr>
              <w:t>Rezultatīvā rādītāja nosaukums</w:t>
            </w:r>
          </w:p>
        </w:tc>
        <w:tc>
          <w:tcPr>
            <w:tcW w:w="1985" w:type="dxa"/>
          </w:tcPr>
          <w:p w14:paraId="4A3BD1DB" w14:textId="77777777" w:rsidR="00355145" w:rsidRPr="006425D7" w:rsidRDefault="00355145" w:rsidP="00355145">
            <w:pPr>
              <w:jc w:val="center"/>
              <w:rPr>
                <w:rFonts w:ascii="Times New Roman" w:eastAsia="Times New Roman" w:hAnsi="Times New Roman" w:cs="Times New Roman"/>
              </w:rPr>
            </w:pPr>
            <w:r w:rsidRPr="006425D7">
              <w:rPr>
                <w:rFonts w:ascii="Times New Roman" w:eastAsia="Times New Roman" w:hAnsi="Times New Roman" w:cs="Times New Roman"/>
              </w:rPr>
              <w:t>Kvalitātes līmeņa vērtējums punktos</w:t>
            </w:r>
          </w:p>
        </w:tc>
        <w:tc>
          <w:tcPr>
            <w:tcW w:w="3860" w:type="dxa"/>
          </w:tcPr>
          <w:p w14:paraId="73EE8A75" w14:textId="77777777" w:rsidR="00355145" w:rsidRPr="006425D7" w:rsidRDefault="00355145" w:rsidP="00355145">
            <w:pPr>
              <w:jc w:val="center"/>
              <w:rPr>
                <w:rFonts w:ascii="Times New Roman" w:eastAsia="Times New Roman" w:hAnsi="Times New Roman" w:cs="Times New Roman"/>
              </w:rPr>
            </w:pPr>
            <w:r w:rsidRPr="006425D7">
              <w:rPr>
                <w:rFonts w:ascii="Times New Roman" w:eastAsia="Times New Roman" w:hAnsi="Times New Roman" w:cs="Times New Roman"/>
              </w:rPr>
              <w:t>Stiprās puses</w:t>
            </w:r>
          </w:p>
        </w:tc>
        <w:tc>
          <w:tcPr>
            <w:tcW w:w="3511" w:type="dxa"/>
          </w:tcPr>
          <w:p w14:paraId="2142AAC9" w14:textId="77777777" w:rsidR="00355145" w:rsidRPr="006425D7" w:rsidRDefault="00355145" w:rsidP="00355145">
            <w:pPr>
              <w:jc w:val="center"/>
              <w:rPr>
                <w:rFonts w:ascii="Times New Roman" w:eastAsia="Times New Roman" w:hAnsi="Times New Roman" w:cs="Times New Roman"/>
              </w:rPr>
            </w:pPr>
            <w:r w:rsidRPr="006425D7">
              <w:rPr>
                <w:rFonts w:ascii="Times New Roman" w:eastAsia="Times New Roman" w:hAnsi="Times New Roman" w:cs="Times New Roman"/>
              </w:rPr>
              <w:t>Turpmākās attīstības vajadzības</w:t>
            </w:r>
          </w:p>
        </w:tc>
      </w:tr>
      <w:tr w:rsidR="00355145" w:rsidRPr="006425D7" w14:paraId="6B6CEDF7" w14:textId="77777777" w:rsidTr="004442CD">
        <w:tc>
          <w:tcPr>
            <w:tcW w:w="3652" w:type="dxa"/>
          </w:tcPr>
          <w:p w14:paraId="7F859FE0" w14:textId="77777777" w:rsidR="00355145" w:rsidRPr="006425D7" w:rsidRDefault="00355145" w:rsidP="00355145">
            <w:pPr>
              <w:jc w:val="both"/>
              <w:rPr>
                <w:rFonts w:ascii="Times New Roman" w:eastAsia="Times New Roman" w:hAnsi="Times New Roman" w:cs="Times New Roman"/>
                <w:bCs/>
                <w:lang w:val="lv-LV"/>
              </w:rPr>
            </w:pPr>
            <w:r w:rsidRPr="006425D7">
              <w:rPr>
                <w:rFonts w:ascii="Times New Roman" w:eastAsia="Calibri" w:hAnsi="Times New Roman" w:cs="Times New Roman"/>
                <w:lang w:val="lv-LV"/>
              </w:rPr>
              <w:t xml:space="preserve">Izglītības iestādes vadītāja, izglītības iestādes darba pašvērtēšanas un </w:t>
            </w:r>
            <w:r w:rsidRPr="006425D7">
              <w:rPr>
                <w:rFonts w:ascii="Times New Roman" w:eastAsia="Calibri" w:hAnsi="Times New Roman" w:cs="Times New Roman"/>
                <w:lang w:val="lv-LV"/>
              </w:rPr>
              <w:lastRenderedPageBreak/>
              <w:t>attīstības plānošanas kvalitāte un efektivitāte</w:t>
            </w:r>
          </w:p>
        </w:tc>
        <w:tc>
          <w:tcPr>
            <w:tcW w:w="1985" w:type="dxa"/>
          </w:tcPr>
          <w:p w14:paraId="44534957" w14:textId="77777777" w:rsidR="00355145" w:rsidRPr="006425D7" w:rsidRDefault="00355145" w:rsidP="00355145">
            <w:pPr>
              <w:jc w:val="both"/>
              <w:rPr>
                <w:rFonts w:ascii="Times New Roman" w:eastAsia="Times New Roman" w:hAnsi="Times New Roman" w:cs="Times New Roman"/>
              </w:rPr>
            </w:pPr>
            <w:r w:rsidRPr="006425D7">
              <w:rPr>
                <w:rFonts w:ascii="Times New Roman" w:eastAsia="Times New Roman" w:hAnsi="Times New Roman" w:cs="Times New Roman"/>
              </w:rPr>
              <w:lastRenderedPageBreak/>
              <w:t>3</w:t>
            </w:r>
          </w:p>
        </w:tc>
        <w:tc>
          <w:tcPr>
            <w:tcW w:w="3860" w:type="dxa"/>
          </w:tcPr>
          <w:p w14:paraId="4A3156E9" w14:textId="77777777" w:rsidR="00355145" w:rsidRPr="006425D7" w:rsidRDefault="00355145" w:rsidP="00355145">
            <w:pPr>
              <w:jc w:val="both"/>
              <w:rPr>
                <w:rFonts w:ascii="Times New Roman" w:eastAsia="Times New Roman" w:hAnsi="Times New Roman" w:cs="Times New Roman"/>
              </w:rPr>
            </w:pPr>
          </w:p>
        </w:tc>
        <w:tc>
          <w:tcPr>
            <w:tcW w:w="3511" w:type="dxa"/>
          </w:tcPr>
          <w:p w14:paraId="61E00D59" w14:textId="77777777" w:rsidR="00355145" w:rsidRPr="006425D7" w:rsidRDefault="00620D50" w:rsidP="00355145">
            <w:pPr>
              <w:jc w:val="both"/>
              <w:rPr>
                <w:rFonts w:ascii="Times New Roman" w:eastAsia="Times New Roman" w:hAnsi="Times New Roman" w:cs="Times New Roman"/>
              </w:rPr>
            </w:pPr>
            <w:r w:rsidRPr="006425D7">
              <w:rPr>
                <w:rFonts w:ascii="Times New Roman" w:eastAsia="Times New Roman" w:hAnsi="Times New Roman" w:cs="Times New Roman"/>
              </w:rPr>
              <w:t>Izveidot sistēmu darba pašvērtēšanai iestādē.</w:t>
            </w:r>
          </w:p>
        </w:tc>
      </w:tr>
      <w:tr w:rsidR="00355145" w:rsidRPr="006425D7" w14:paraId="14833CE7" w14:textId="77777777" w:rsidTr="004442CD">
        <w:tc>
          <w:tcPr>
            <w:tcW w:w="3652" w:type="dxa"/>
          </w:tcPr>
          <w:p w14:paraId="4CF20661" w14:textId="77777777" w:rsidR="00355145" w:rsidRPr="006425D7" w:rsidRDefault="00355145" w:rsidP="00355145">
            <w:pPr>
              <w:jc w:val="both"/>
              <w:rPr>
                <w:rFonts w:ascii="Times New Roman" w:eastAsia="Calibri" w:hAnsi="Times New Roman" w:cs="Times New Roman"/>
                <w:bCs/>
              </w:rPr>
            </w:pPr>
            <w:r w:rsidRPr="006425D7">
              <w:rPr>
                <w:rFonts w:ascii="Times New Roman" w:eastAsia="Calibri" w:hAnsi="Times New Roman" w:cs="Times New Roman"/>
              </w:rPr>
              <w:t>Personāla pārvaldības efektivitāte</w:t>
            </w:r>
          </w:p>
        </w:tc>
        <w:tc>
          <w:tcPr>
            <w:tcW w:w="1985" w:type="dxa"/>
          </w:tcPr>
          <w:p w14:paraId="7BEB9592" w14:textId="77777777" w:rsidR="00355145" w:rsidRPr="006425D7" w:rsidRDefault="00355145" w:rsidP="00355145">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3860" w:type="dxa"/>
          </w:tcPr>
          <w:p w14:paraId="17D5F62E" w14:textId="77777777" w:rsidR="00355145" w:rsidRPr="006425D7" w:rsidRDefault="00620D50" w:rsidP="00620D50">
            <w:pPr>
              <w:jc w:val="both"/>
              <w:rPr>
                <w:rFonts w:ascii="Times New Roman" w:eastAsia="Times New Roman" w:hAnsi="Times New Roman" w:cs="Times New Roman"/>
              </w:rPr>
            </w:pPr>
            <w:r w:rsidRPr="006425D7">
              <w:rPr>
                <w:rFonts w:ascii="Times New Roman" w:eastAsia="Times New Roman" w:hAnsi="Times New Roman" w:cs="Times New Roman"/>
              </w:rPr>
              <w:t xml:space="preserve">Iestādes vadītāja savlaicīgi prognozē un plāno personāla izmaiņas, atrod risinājumus. </w:t>
            </w:r>
          </w:p>
        </w:tc>
        <w:tc>
          <w:tcPr>
            <w:tcW w:w="3511" w:type="dxa"/>
          </w:tcPr>
          <w:p w14:paraId="06520B2C" w14:textId="77777777" w:rsidR="00355145" w:rsidRPr="006425D7" w:rsidRDefault="00FB7CD6" w:rsidP="00355145">
            <w:pPr>
              <w:jc w:val="both"/>
              <w:rPr>
                <w:rFonts w:ascii="Times New Roman" w:eastAsia="Times New Roman" w:hAnsi="Times New Roman" w:cs="Times New Roman"/>
              </w:rPr>
            </w:pPr>
            <w:r w:rsidRPr="006425D7">
              <w:rPr>
                <w:rFonts w:ascii="Times New Roman" w:eastAsia="Times New Roman" w:hAnsi="Times New Roman" w:cs="Times New Roman"/>
              </w:rPr>
              <w:t>Ņemot vērā kolektīva paaudžu maiņu, jāplāno jaunu kolēģu piesaiste iestādei.</w:t>
            </w:r>
          </w:p>
        </w:tc>
      </w:tr>
      <w:tr w:rsidR="00355145" w:rsidRPr="006425D7" w14:paraId="277D3E2F" w14:textId="77777777" w:rsidTr="004442CD">
        <w:tc>
          <w:tcPr>
            <w:tcW w:w="3652" w:type="dxa"/>
          </w:tcPr>
          <w:p w14:paraId="09C419F3" w14:textId="77777777" w:rsidR="00355145" w:rsidRPr="006425D7" w:rsidRDefault="00355145" w:rsidP="00355145">
            <w:pPr>
              <w:jc w:val="both"/>
              <w:rPr>
                <w:rFonts w:ascii="Times New Roman" w:eastAsia="Times New Roman" w:hAnsi="Times New Roman" w:cs="Times New Roman"/>
                <w:bCs/>
                <w:lang w:val="lv-LV"/>
              </w:rPr>
            </w:pPr>
            <w:r w:rsidRPr="006425D7">
              <w:rPr>
                <w:rFonts w:ascii="Times New Roman" w:eastAsia="Calibri" w:hAnsi="Times New Roman" w:cs="Times New Roman"/>
                <w:lang w:val="lv-LV"/>
              </w:rPr>
              <w:t>Izglītības iestādes vadības komandas darba efektivitāte un sasaiste ar izglītības attīstības un/vai nozares politikas mērķiem</w:t>
            </w:r>
          </w:p>
        </w:tc>
        <w:tc>
          <w:tcPr>
            <w:tcW w:w="1985" w:type="dxa"/>
          </w:tcPr>
          <w:p w14:paraId="43244350" w14:textId="77777777" w:rsidR="00355145" w:rsidRPr="006425D7" w:rsidRDefault="00355145" w:rsidP="00355145">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3860" w:type="dxa"/>
          </w:tcPr>
          <w:p w14:paraId="61372B34" w14:textId="77777777" w:rsidR="00355145" w:rsidRPr="006425D7" w:rsidRDefault="00620D50" w:rsidP="00355145">
            <w:pPr>
              <w:jc w:val="both"/>
              <w:rPr>
                <w:rFonts w:ascii="Times New Roman" w:eastAsia="Times New Roman" w:hAnsi="Times New Roman" w:cs="Times New Roman"/>
              </w:rPr>
            </w:pPr>
            <w:r w:rsidRPr="006425D7">
              <w:rPr>
                <w:rFonts w:ascii="Times New Roman" w:eastAsia="Times New Roman" w:hAnsi="Times New Roman" w:cs="Times New Roman"/>
              </w:rPr>
              <w:t>Vadības komanda pārzina nozares politikas mērķus</w:t>
            </w:r>
            <w:r w:rsidR="00FB7CD6" w:rsidRPr="006425D7">
              <w:rPr>
                <w:rFonts w:ascii="Times New Roman" w:eastAsia="Times New Roman" w:hAnsi="Times New Roman" w:cs="Times New Roman"/>
              </w:rPr>
              <w:t>.</w:t>
            </w:r>
          </w:p>
        </w:tc>
        <w:tc>
          <w:tcPr>
            <w:tcW w:w="3511" w:type="dxa"/>
          </w:tcPr>
          <w:p w14:paraId="1C814D3F" w14:textId="77777777" w:rsidR="00355145" w:rsidRPr="006425D7" w:rsidRDefault="00355145" w:rsidP="00355145">
            <w:pPr>
              <w:jc w:val="both"/>
              <w:rPr>
                <w:rFonts w:ascii="Times New Roman" w:eastAsia="Times New Roman" w:hAnsi="Times New Roman" w:cs="Times New Roman"/>
              </w:rPr>
            </w:pPr>
          </w:p>
        </w:tc>
      </w:tr>
      <w:tr w:rsidR="00355145" w:rsidRPr="006425D7" w14:paraId="3EECE920" w14:textId="77777777" w:rsidTr="004442CD">
        <w:tc>
          <w:tcPr>
            <w:tcW w:w="3652" w:type="dxa"/>
          </w:tcPr>
          <w:p w14:paraId="0AC751D1" w14:textId="77777777" w:rsidR="00355145" w:rsidRPr="006425D7" w:rsidRDefault="00355145" w:rsidP="00355145">
            <w:pPr>
              <w:rPr>
                <w:rFonts w:ascii="Times New Roman" w:eastAsia="Times New Roman" w:hAnsi="Times New Roman" w:cs="Times New Roman"/>
                <w:bCs/>
                <w:lang w:val="lv-LV" w:eastAsia="en-GB"/>
              </w:rPr>
            </w:pPr>
            <w:r w:rsidRPr="006425D7">
              <w:rPr>
                <w:rFonts w:ascii="Times New Roman" w:eastAsia="Times New Roman" w:hAnsi="Times New Roman" w:cs="Times New Roman"/>
                <w:lang w:val="lv-LV" w:eastAsia="en-GB"/>
              </w:rPr>
              <w:t>Izglītības iestādes vadītāja zināšanas un izpratne par finanšu un resursu efektīvu pārvaldību</w:t>
            </w:r>
          </w:p>
        </w:tc>
        <w:tc>
          <w:tcPr>
            <w:tcW w:w="1985" w:type="dxa"/>
          </w:tcPr>
          <w:p w14:paraId="1B9A7002" w14:textId="77777777" w:rsidR="00355145" w:rsidRPr="006425D7" w:rsidRDefault="00355145" w:rsidP="00355145">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3860" w:type="dxa"/>
          </w:tcPr>
          <w:p w14:paraId="0EC7AF3B" w14:textId="77777777" w:rsidR="00355145" w:rsidRPr="006425D7" w:rsidRDefault="00620D50" w:rsidP="00355145">
            <w:pPr>
              <w:jc w:val="both"/>
              <w:rPr>
                <w:rFonts w:ascii="Times New Roman" w:eastAsia="Times New Roman" w:hAnsi="Times New Roman" w:cs="Times New Roman"/>
              </w:rPr>
            </w:pPr>
            <w:r w:rsidRPr="006425D7">
              <w:rPr>
                <w:rFonts w:ascii="Times New Roman" w:eastAsia="Times New Roman" w:hAnsi="Times New Roman" w:cs="Times New Roman"/>
              </w:rPr>
              <w:t>Tiek racionāli izmantoti finanšu līdzekļi un resursi, lai gūtu maksimālu rezultātu. Notiek sadarbība ar</w:t>
            </w:r>
            <w:r w:rsidR="00FB7CD6" w:rsidRPr="006425D7">
              <w:rPr>
                <w:rFonts w:ascii="Times New Roman" w:eastAsia="Times New Roman" w:hAnsi="Times New Roman" w:cs="Times New Roman"/>
              </w:rPr>
              <w:t xml:space="preserve"> blakus esošo Rēznas un Ezernieku pamatskolu. Tika piesaistīti projekta Erasmus+ līdzekļi(13000 Eur).</w:t>
            </w:r>
          </w:p>
        </w:tc>
        <w:tc>
          <w:tcPr>
            <w:tcW w:w="3511" w:type="dxa"/>
          </w:tcPr>
          <w:p w14:paraId="1D9A2E3F" w14:textId="77777777" w:rsidR="00355145" w:rsidRPr="006425D7" w:rsidRDefault="00355145" w:rsidP="00355145">
            <w:pPr>
              <w:jc w:val="both"/>
              <w:rPr>
                <w:rFonts w:ascii="Times New Roman" w:eastAsia="Times New Roman" w:hAnsi="Times New Roman" w:cs="Times New Roman"/>
              </w:rPr>
            </w:pPr>
          </w:p>
        </w:tc>
      </w:tr>
    </w:tbl>
    <w:p w14:paraId="28311235" w14:textId="77777777" w:rsidR="00355145" w:rsidRPr="006425D7" w:rsidRDefault="00355145" w:rsidP="004442CD">
      <w:pPr>
        <w:spacing w:after="0" w:line="240" w:lineRule="auto"/>
        <w:ind w:firstLine="284"/>
        <w:jc w:val="both"/>
        <w:rPr>
          <w:rFonts w:ascii="Times New Roman" w:eastAsia="Times New Roman" w:hAnsi="Times New Roman" w:cs="Times New Roman"/>
        </w:rPr>
      </w:pPr>
      <w:r w:rsidRPr="006425D7">
        <w:rPr>
          <w:rFonts w:ascii="Times New Roman" w:eastAsia="Times New Roman" w:hAnsi="Times New Roman" w:cs="Times New Roman"/>
        </w:rPr>
        <w:t>3.5.1.2. Elementa</w:t>
      </w:r>
      <w:r w:rsidRPr="006425D7">
        <w:rPr>
          <w:rFonts w:ascii="Times New Roman" w:eastAsia="Times New Roman" w:hAnsi="Times New Roman" w:cs="Times New Roman"/>
          <w:color w:val="4472C4"/>
        </w:rPr>
        <w:t xml:space="preserve"> </w:t>
      </w:r>
      <w:r w:rsidRPr="006425D7">
        <w:rPr>
          <w:rFonts w:ascii="Times New Roman" w:eastAsia="Times New Roman" w:hAnsi="Times New Roman" w:cs="Times New Roman"/>
        </w:rPr>
        <w:t xml:space="preserve">“Administratīvā efektivitāte” pašvērtēšanā iegūtais rezultāts atbilst kvalitātes vērtējuma līmenim </w:t>
      </w:r>
      <w:r w:rsidR="00620D50" w:rsidRPr="006425D7">
        <w:rPr>
          <w:rFonts w:ascii="Times New Roman" w:eastAsia="Times New Roman" w:hAnsi="Times New Roman" w:cs="Times New Roman"/>
        </w:rPr>
        <w:t xml:space="preserve"> </w:t>
      </w:r>
      <w:r w:rsidR="00620D50" w:rsidRPr="006425D7">
        <w:rPr>
          <w:rFonts w:ascii="Times New Roman" w:eastAsia="Times New Roman" w:hAnsi="Times New Roman" w:cs="Times New Roman"/>
          <w:b/>
          <w:i/>
        </w:rPr>
        <w:t>Labi</w:t>
      </w:r>
    </w:p>
    <w:p w14:paraId="7D9447D4" w14:textId="77777777" w:rsidR="00355145" w:rsidRPr="006425D7" w:rsidRDefault="00355145" w:rsidP="002D35F4">
      <w:pPr>
        <w:spacing w:after="0" w:line="240" w:lineRule="auto"/>
        <w:ind w:left="360"/>
        <w:jc w:val="both"/>
        <w:rPr>
          <w:rFonts w:ascii="Times New Roman" w:eastAsia="Times New Roman" w:hAnsi="Times New Roman" w:cs="Times New Roman"/>
          <w:b/>
          <w:bCs/>
          <w:i/>
          <w:iCs/>
        </w:rPr>
      </w:pPr>
    </w:p>
    <w:p w14:paraId="3C948248" w14:textId="77777777" w:rsidR="007C4FB0" w:rsidRPr="006425D7" w:rsidRDefault="007C4FB0" w:rsidP="007C4FB0">
      <w:pPr>
        <w:spacing w:after="0" w:line="240" w:lineRule="auto"/>
        <w:ind w:left="360"/>
        <w:jc w:val="both"/>
        <w:rPr>
          <w:rFonts w:ascii="Times New Roman" w:eastAsia="Times New Roman" w:hAnsi="Times New Roman" w:cs="Times New Roman"/>
          <w:b/>
          <w:bCs/>
        </w:rPr>
      </w:pPr>
      <w:r w:rsidRPr="006425D7">
        <w:rPr>
          <w:rFonts w:ascii="Times New Roman" w:eastAsia="Calibri" w:hAnsi="Times New Roman" w:cs="Times New Roman"/>
          <w:b/>
          <w:bCs/>
        </w:rPr>
        <w:t>3.5.2.</w:t>
      </w:r>
      <w:r w:rsidRPr="006425D7">
        <w:rPr>
          <w:rFonts w:ascii="Times New Roman" w:eastAsia="Times New Roman" w:hAnsi="Times New Roman" w:cs="Times New Roman"/>
          <w:b/>
          <w:bCs/>
        </w:rPr>
        <w:t xml:space="preserve"> Elementa “Vadības profesionālā darbība” kvantitatīvais un kvalitatīvais izvērtējums</w:t>
      </w:r>
    </w:p>
    <w:p w14:paraId="2856DE26" w14:textId="77777777" w:rsidR="007C4FB0" w:rsidRPr="006425D7" w:rsidRDefault="007C4FB0" w:rsidP="007C4FB0">
      <w:pPr>
        <w:spacing w:after="0" w:line="240" w:lineRule="auto"/>
        <w:jc w:val="both"/>
        <w:rPr>
          <w:rFonts w:ascii="Times New Roman" w:eastAsia="Times New Roman" w:hAnsi="Times New Roman" w:cs="Times New Roman"/>
        </w:rPr>
      </w:pPr>
    </w:p>
    <w:p w14:paraId="2795110D" w14:textId="77777777" w:rsidR="007C4FB0" w:rsidRPr="006425D7" w:rsidRDefault="007C4FB0" w:rsidP="007C4FB0">
      <w:pPr>
        <w:spacing w:after="0" w:line="240" w:lineRule="auto"/>
        <w:ind w:left="360"/>
        <w:jc w:val="both"/>
        <w:rPr>
          <w:rFonts w:ascii="Times New Roman" w:eastAsia="Times New Roman" w:hAnsi="Times New Roman" w:cs="Times New Roman"/>
          <w:b/>
          <w:bCs/>
          <w:i/>
          <w:iCs/>
        </w:rPr>
      </w:pPr>
      <w:r w:rsidRPr="006425D7">
        <w:rPr>
          <w:rFonts w:ascii="Times New Roman" w:eastAsia="Times New Roman" w:hAnsi="Times New Roman" w:cs="Times New Roman"/>
        </w:rPr>
        <w:t>3.5.2.1.Būtiskākie iegūtie dati, informācija un secinājumi par visu elementu:</w:t>
      </w:r>
      <w:r w:rsidRPr="006425D7">
        <w:rPr>
          <w:rFonts w:ascii="Times New Roman" w:eastAsia="Times New Roman" w:hAnsi="Times New Roman" w:cs="Times New Roman"/>
          <w:b/>
          <w:bCs/>
        </w:rPr>
        <w:t xml:space="preserve"> </w:t>
      </w:r>
    </w:p>
    <w:p w14:paraId="1CBBF0DF" w14:textId="77777777" w:rsidR="00FB7CD6" w:rsidRPr="006425D7" w:rsidRDefault="001265B5" w:rsidP="004442CD">
      <w:pPr>
        <w:spacing w:after="0" w:line="240" w:lineRule="auto"/>
        <w:ind w:firstLine="360"/>
        <w:jc w:val="both"/>
        <w:rPr>
          <w:rFonts w:ascii="Times New Roman" w:eastAsia="Times New Roman" w:hAnsi="Times New Roman" w:cs="Times New Roman"/>
          <w:bCs/>
          <w:iCs/>
        </w:rPr>
      </w:pPr>
      <w:r w:rsidRPr="006425D7">
        <w:rPr>
          <w:rFonts w:ascii="Times New Roman" w:eastAsia="Times New Roman" w:hAnsi="Times New Roman" w:cs="Times New Roman"/>
          <w:bCs/>
          <w:iCs/>
        </w:rPr>
        <w:t>Iestādes vadītāja regulāri pilnveidoja zināšanas par vadīvas darbu izglītības iestādē: Rezultatīva pārmaiņu vadība(Eiropas Tālmācības centrs), Vadītprasme-pārmaiņu domāšanas stratēģija(Panākumu Universs), par korupcijas riskiem: Korupcijas risku izvērtēšana(KNAB), Interešu konflikta novēršana(Valsts administrācijas skola), par skolas labbūtības vides pilnveidošanu: Par ņirgāšanās izplatības mazināšanu(Zemgales reģiona kompetenču attīstības centrs), Sociāli emocionālo prasmju treneru kurss(Emocionālā, sociālā intelekta centrs).</w:t>
      </w:r>
    </w:p>
    <w:tbl>
      <w:tblPr>
        <w:tblStyle w:val="TableGrid9"/>
        <w:tblpPr w:leftFromText="180" w:rightFromText="180" w:vertAnchor="text" w:horzAnchor="margin" w:tblpY="181"/>
        <w:tblW w:w="12332" w:type="dxa"/>
        <w:tblLook w:val="04A0" w:firstRow="1" w:lastRow="0" w:firstColumn="1" w:lastColumn="0" w:noHBand="0" w:noVBand="1"/>
      </w:tblPr>
      <w:tblGrid>
        <w:gridCol w:w="3794"/>
        <w:gridCol w:w="1984"/>
        <w:gridCol w:w="3719"/>
        <w:gridCol w:w="2835"/>
      </w:tblGrid>
      <w:tr w:rsidR="007C4FB0" w:rsidRPr="006425D7" w14:paraId="5277D80F" w14:textId="77777777" w:rsidTr="004442CD">
        <w:tc>
          <w:tcPr>
            <w:tcW w:w="3794" w:type="dxa"/>
          </w:tcPr>
          <w:p w14:paraId="711469FC" w14:textId="77777777" w:rsidR="007C4FB0" w:rsidRPr="006425D7" w:rsidRDefault="007C4FB0" w:rsidP="007C4FB0">
            <w:pPr>
              <w:jc w:val="center"/>
              <w:rPr>
                <w:rFonts w:ascii="Times New Roman" w:eastAsia="Times New Roman" w:hAnsi="Times New Roman" w:cs="Times New Roman"/>
              </w:rPr>
            </w:pPr>
            <w:r w:rsidRPr="006425D7">
              <w:rPr>
                <w:rFonts w:ascii="Times New Roman" w:eastAsia="Times New Roman" w:hAnsi="Times New Roman" w:cs="Times New Roman"/>
              </w:rPr>
              <w:t>Rezultatīvā rādītāja nosaukums</w:t>
            </w:r>
          </w:p>
        </w:tc>
        <w:tc>
          <w:tcPr>
            <w:tcW w:w="1984" w:type="dxa"/>
          </w:tcPr>
          <w:p w14:paraId="3732D39F" w14:textId="77777777" w:rsidR="007C4FB0" w:rsidRPr="006425D7" w:rsidRDefault="007C4FB0" w:rsidP="007C4FB0">
            <w:pPr>
              <w:jc w:val="center"/>
              <w:rPr>
                <w:rFonts w:ascii="Times New Roman" w:eastAsia="Times New Roman" w:hAnsi="Times New Roman" w:cs="Times New Roman"/>
              </w:rPr>
            </w:pPr>
            <w:r w:rsidRPr="006425D7">
              <w:rPr>
                <w:rFonts w:ascii="Times New Roman" w:eastAsia="Times New Roman" w:hAnsi="Times New Roman" w:cs="Times New Roman"/>
              </w:rPr>
              <w:t>Kvalitātes līmeņa vērtējums punktos</w:t>
            </w:r>
          </w:p>
        </w:tc>
        <w:tc>
          <w:tcPr>
            <w:tcW w:w="3719" w:type="dxa"/>
          </w:tcPr>
          <w:p w14:paraId="33ED43F8" w14:textId="77777777" w:rsidR="007C4FB0" w:rsidRPr="006425D7" w:rsidRDefault="007C4FB0" w:rsidP="007C4FB0">
            <w:pPr>
              <w:jc w:val="center"/>
              <w:rPr>
                <w:rFonts w:ascii="Times New Roman" w:eastAsia="Times New Roman" w:hAnsi="Times New Roman" w:cs="Times New Roman"/>
              </w:rPr>
            </w:pPr>
            <w:r w:rsidRPr="006425D7">
              <w:rPr>
                <w:rFonts w:ascii="Times New Roman" w:eastAsia="Times New Roman" w:hAnsi="Times New Roman" w:cs="Times New Roman"/>
              </w:rPr>
              <w:t>Stiprās puses</w:t>
            </w:r>
          </w:p>
        </w:tc>
        <w:tc>
          <w:tcPr>
            <w:tcW w:w="2835" w:type="dxa"/>
          </w:tcPr>
          <w:p w14:paraId="30554654" w14:textId="77777777" w:rsidR="007C4FB0" w:rsidRPr="006425D7" w:rsidRDefault="007C4FB0" w:rsidP="007C4FB0">
            <w:pPr>
              <w:jc w:val="center"/>
              <w:rPr>
                <w:rFonts w:ascii="Times New Roman" w:eastAsia="Times New Roman" w:hAnsi="Times New Roman" w:cs="Times New Roman"/>
              </w:rPr>
            </w:pPr>
            <w:r w:rsidRPr="006425D7">
              <w:rPr>
                <w:rFonts w:ascii="Times New Roman" w:eastAsia="Times New Roman" w:hAnsi="Times New Roman" w:cs="Times New Roman"/>
              </w:rPr>
              <w:t>Turpmākās attīstības vajadzības</w:t>
            </w:r>
          </w:p>
        </w:tc>
      </w:tr>
      <w:tr w:rsidR="007C4FB0" w:rsidRPr="006425D7" w14:paraId="38EBAF1C" w14:textId="77777777" w:rsidTr="004442CD">
        <w:tc>
          <w:tcPr>
            <w:tcW w:w="3794" w:type="dxa"/>
          </w:tcPr>
          <w:p w14:paraId="5AA8A598" w14:textId="77777777" w:rsidR="007C4FB0" w:rsidRPr="006425D7" w:rsidRDefault="007C4FB0" w:rsidP="007C4FB0">
            <w:pPr>
              <w:jc w:val="both"/>
              <w:rPr>
                <w:rFonts w:ascii="Times New Roman" w:eastAsia="Times New Roman" w:hAnsi="Times New Roman" w:cs="Times New Roman"/>
                <w:bCs/>
                <w:lang w:val="lv-LV"/>
              </w:rPr>
            </w:pPr>
            <w:r w:rsidRPr="006425D7">
              <w:rPr>
                <w:rFonts w:ascii="Times New Roman" w:eastAsia="Calibri" w:hAnsi="Times New Roman" w:cs="Times New Roman"/>
                <w:lang w:val="lv-LV"/>
              </w:rPr>
              <w:t>Izglītības iestādes vadītāja zināšanas, izpratne par izglītības iestādes darbības tiesiskumu, prasme izstrādāt un atjaunot tiesību aktus</w:t>
            </w:r>
          </w:p>
        </w:tc>
        <w:tc>
          <w:tcPr>
            <w:tcW w:w="1984" w:type="dxa"/>
          </w:tcPr>
          <w:p w14:paraId="12E59283" w14:textId="77777777" w:rsidR="007C4FB0" w:rsidRPr="006425D7" w:rsidRDefault="007C4FB0" w:rsidP="007C4FB0">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3719" w:type="dxa"/>
          </w:tcPr>
          <w:p w14:paraId="0C325A59" w14:textId="77777777" w:rsidR="007C4FB0" w:rsidRPr="006425D7" w:rsidRDefault="007C4FB0" w:rsidP="007C4FB0">
            <w:pPr>
              <w:jc w:val="both"/>
              <w:rPr>
                <w:rFonts w:ascii="Times New Roman" w:eastAsia="Times New Roman" w:hAnsi="Times New Roman" w:cs="Times New Roman"/>
              </w:rPr>
            </w:pPr>
          </w:p>
        </w:tc>
        <w:tc>
          <w:tcPr>
            <w:tcW w:w="2835" w:type="dxa"/>
          </w:tcPr>
          <w:p w14:paraId="02C0C900" w14:textId="77777777" w:rsidR="007C4FB0" w:rsidRPr="006425D7" w:rsidRDefault="001265B5" w:rsidP="007C4FB0">
            <w:pPr>
              <w:jc w:val="both"/>
              <w:rPr>
                <w:rFonts w:ascii="Times New Roman" w:eastAsia="Times New Roman" w:hAnsi="Times New Roman" w:cs="Times New Roman"/>
              </w:rPr>
            </w:pPr>
            <w:r w:rsidRPr="006425D7">
              <w:rPr>
                <w:rFonts w:ascii="Times New Roman" w:eastAsia="Times New Roman" w:hAnsi="Times New Roman" w:cs="Times New Roman"/>
              </w:rPr>
              <w:t>Pilnveidot izglītības iestādes vadītāja profesionālās kompetences.</w:t>
            </w:r>
          </w:p>
        </w:tc>
      </w:tr>
      <w:tr w:rsidR="007C4FB0" w:rsidRPr="006425D7" w14:paraId="2290D8E5" w14:textId="77777777" w:rsidTr="004442CD">
        <w:tc>
          <w:tcPr>
            <w:tcW w:w="3794" w:type="dxa"/>
          </w:tcPr>
          <w:p w14:paraId="44A9A229" w14:textId="77777777" w:rsidR="007C4FB0" w:rsidRPr="006425D7" w:rsidRDefault="007C4FB0" w:rsidP="007C4FB0">
            <w:pPr>
              <w:jc w:val="both"/>
              <w:rPr>
                <w:rFonts w:ascii="Times New Roman" w:eastAsia="Times New Roman" w:hAnsi="Times New Roman" w:cs="Times New Roman"/>
                <w:bCs/>
                <w:lang w:val="lv-LV"/>
              </w:rPr>
            </w:pPr>
            <w:r w:rsidRPr="006425D7">
              <w:rPr>
                <w:rFonts w:ascii="Times New Roman" w:eastAsia="Calibri" w:hAnsi="Times New Roman" w:cs="Times New Roman"/>
                <w:lang w:val="lv-LV"/>
              </w:rPr>
              <w:t>Izglītības iestādes vadītāja zināšanas par līderības stratēģijām un taktikām, prasme pieņemt lēmumus un uzņemties atbildību</w:t>
            </w:r>
          </w:p>
        </w:tc>
        <w:tc>
          <w:tcPr>
            <w:tcW w:w="1984" w:type="dxa"/>
          </w:tcPr>
          <w:p w14:paraId="3ABED955" w14:textId="77777777" w:rsidR="007C4FB0" w:rsidRPr="006425D7" w:rsidRDefault="007C4FB0" w:rsidP="007C4FB0">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3719" w:type="dxa"/>
          </w:tcPr>
          <w:p w14:paraId="46A474EF" w14:textId="77777777" w:rsidR="007C4FB0" w:rsidRPr="006425D7" w:rsidRDefault="009131F9" w:rsidP="007C4FB0">
            <w:pPr>
              <w:jc w:val="both"/>
              <w:rPr>
                <w:rFonts w:ascii="Times New Roman" w:eastAsia="Times New Roman" w:hAnsi="Times New Roman" w:cs="Times New Roman"/>
              </w:rPr>
            </w:pPr>
            <w:r w:rsidRPr="006425D7">
              <w:rPr>
                <w:rFonts w:ascii="Times New Roman" w:eastAsia="Times New Roman" w:hAnsi="Times New Roman" w:cs="Times New Roman"/>
              </w:rPr>
              <w:t>Rūpējoties par skolas darbinieku labbūtību un izdegšanas profilaksi, tika piesaistīti projekti Emotrain un Lady Leader.</w:t>
            </w:r>
          </w:p>
        </w:tc>
        <w:tc>
          <w:tcPr>
            <w:tcW w:w="2835" w:type="dxa"/>
          </w:tcPr>
          <w:p w14:paraId="2E26D39C" w14:textId="77777777" w:rsidR="007C4FB0" w:rsidRPr="006425D7" w:rsidRDefault="007C4FB0" w:rsidP="007C4FB0">
            <w:pPr>
              <w:jc w:val="both"/>
              <w:rPr>
                <w:rFonts w:ascii="Times New Roman" w:eastAsia="Times New Roman" w:hAnsi="Times New Roman" w:cs="Times New Roman"/>
              </w:rPr>
            </w:pPr>
          </w:p>
        </w:tc>
      </w:tr>
      <w:tr w:rsidR="007C4FB0" w:rsidRPr="006425D7" w14:paraId="4732E10B" w14:textId="77777777" w:rsidTr="004442CD">
        <w:tc>
          <w:tcPr>
            <w:tcW w:w="3794" w:type="dxa"/>
          </w:tcPr>
          <w:p w14:paraId="29DD9F23" w14:textId="77777777" w:rsidR="007C4FB0" w:rsidRPr="006425D7" w:rsidRDefault="007C4FB0" w:rsidP="007C4FB0">
            <w:pPr>
              <w:rPr>
                <w:rFonts w:ascii="Times New Roman" w:eastAsia="Times New Roman" w:hAnsi="Times New Roman" w:cs="Times New Roman"/>
                <w:bCs/>
                <w:lang w:eastAsia="en-GB"/>
              </w:rPr>
            </w:pPr>
            <w:r w:rsidRPr="006425D7">
              <w:rPr>
                <w:rFonts w:ascii="Times New Roman" w:eastAsia="Times New Roman" w:hAnsi="Times New Roman" w:cs="Times New Roman"/>
                <w:lang w:eastAsia="en-GB"/>
              </w:rPr>
              <w:t>Izglītības iestādes vadītāja komunikācija</w:t>
            </w:r>
          </w:p>
        </w:tc>
        <w:tc>
          <w:tcPr>
            <w:tcW w:w="1984" w:type="dxa"/>
          </w:tcPr>
          <w:p w14:paraId="362EC24E" w14:textId="77777777" w:rsidR="007C4FB0" w:rsidRPr="006425D7" w:rsidRDefault="007C4FB0" w:rsidP="007C4FB0">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3719" w:type="dxa"/>
          </w:tcPr>
          <w:p w14:paraId="3AE0F3D7" w14:textId="77777777" w:rsidR="007C4FB0" w:rsidRPr="006425D7" w:rsidRDefault="009131F9" w:rsidP="007C4FB0">
            <w:pPr>
              <w:jc w:val="both"/>
              <w:rPr>
                <w:rFonts w:ascii="Times New Roman" w:eastAsia="Times New Roman" w:hAnsi="Times New Roman" w:cs="Times New Roman"/>
              </w:rPr>
            </w:pPr>
            <w:r w:rsidRPr="006425D7">
              <w:rPr>
                <w:rFonts w:ascii="Times New Roman" w:eastAsia="Times New Roman" w:hAnsi="Times New Roman" w:cs="Times New Roman"/>
              </w:rPr>
              <w:t>Pastāvīgi notiek komunikācija ar Skolas padomi, vecākiem, pedagogiem un izglītojamajiem.</w:t>
            </w:r>
          </w:p>
        </w:tc>
        <w:tc>
          <w:tcPr>
            <w:tcW w:w="2835" w:type="dxa"/>
          </w:tcPr>
          <w:p w14:paraId="62F76036" w14:textId="77777777" w:rsidR="007C4FB0" w:rsidRPr="006425D7" w:rsidRDefault="007C4FB0" w:rsidP="007C4FB0">
            <w:pPr>
              <w:jc w:val="both"/>
              <w:rPr>
                <w:rFonts w:ascii="Times New Roman" w:eastAsia="Times New Roman" w:hAnsi="Times New Roman" w:cs="Times New Roman"/>
              </w:rPr>
            </w:pPr>
          </w:p>
        </w:tc>
      </w:tr>
      <w:tr w:rsidR="007C4FB0" w:rsidRPr="006425D7" w14:paraId="7ED626DB" w14:textId="77777777" w:rsidTr="004442CD">
        <w:tc>
          <w:tcPr>
            <w:tcW w:w="3794" w:type="dxa"/>
          </w:tcPr>
          <w:p w14:paraId="05F02C48" w14:textId="77777777" w:rsidR="007C4FB0" w:rsidRPr="006425D7" w:rsidRDefault="007C4FB0" w:rsidP="007C4FB0">
            <w:pPr>
              <w:jc w:val="both"/>
              <w:rPr>
                <w:rFonts w:ascii="Times New Roman" w:eastAsia="Times New Roman" w:hAnsi="Times New Roman" w:cs="Times New Roman"/>
                <w:bCs/>
                <w:vertAlign w:val="superscript"/>
              </w:rPr>
            </w:pPr>
            <w:r w:rsidRPr="006425D7">
              <w:rPr>
                <w:rFonts w:ascii="Times New Roman" w:eastAsia="Calibri" w:hAnsi="Times New Roman" w:cs="Times New Roman"/>
              </w:rPr>
              <w:t>Izglītības iestādes vadītāja ētiskums</w:t>
            </w:r>
          </w:p>
        </w:tc>
        <w:tc>
          <w:tcPr>
            <w:tcW w:w="1984" w:type="dxa"/>
          </w:tcPr>
          <w:p w14:paraId="69DF6BFE" w14:textId="77777777" w:rsidR="007C4FB0" w:rsidRPr="006425D7" w:rsidRDefault="007C4FB0" w:rsidP="007C4FB0">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3719" w:type="dxa"/>
          </w:tcPr>
          <w:p w14:paraId="3B3EE510" w14:textId="77777777" w:rsidR="007C4FB0" w:rsidRPr="006425D7" w:rsidRDefault="007C4FB0" w:rsidP="007C4FB0">
            <w:pPr>
              <w:jc w:val="both"/>
              <w:rPr>
                <w:rFonts w:ascii="Times New Roman" w:eastAsia="Times New Roman" w:hAnsi="Times New Roman" w:cs="Times New Roman"/>
              </w:rPr>
            </w:pPr>
          </w:p>
        </w:tc>
        <w:tc>
          <w:tcPr>
            <w:tcW w:w="2835" w:type="dxa"/>
          </w:tcPr>
          <w:p w14:paraId="76E65EF7" w14:textId="77777777" w:rsidR="007C4FB0" w:rsidRPr="006425D7" w:rsidRDefault="007C4FB0" w:rsidP="007C4FB0">
            <w:pPr>
              <w:jc w:val="both"/>
              <w:rPr>
                <w:rFonts w:ascii="Times New Roman" w:eastAsia="Times New Roman" w:hAnsi="Times New Roman" w:cs="Times New Roman"/>
              </w:rPr>
            </w:pPr>
          </w:p>
        </w:tc>
      </w:tr>
      <w:tr w:rsidR="007C4FB0" w:rsidRPr="006425D7" w14:paraId="2651FCF0" w14:textId="77777777" w:rsidTr="004442CD">
        <w:tc>
          <w:tcPr>
            <w:tcW w:w="3794" w:type="dxa"/>
          </w:tcPr>
          <w:p w14:paraId="789DACF2" w14:textId="77777777" w:rsidR="007C4FB0" w:rsidRPr="006425D7" w:rsidRDefault="007C4FB0" w:rsidP="007C4FB0">
            <w:pPr>
              <w:jc w:val="both"/>
              <w:rPr>
                <w:rFonts w:ascii="Times New Roman" w:eastAsia="Calibri" w:hAnsi="Times New Roman" w:cs="Times New Roman"/>
                <w:bCs/>
                <w:lang w:val="lv-LV"/>
              </w:rPr>
            </w:pPr>
            <w:r w:rsidRPr="006425D7">
              <w:rPr>
                <w:rFonts w:ascii="Times New Roman" w:eastAsia="Times New Roman" w:hAnsi="Times New Roman" w:cs="Times New Roman"/>
                <w:lang w:val="lv-LV"/>
              </w:rPr>
              <w:lastRenderedPageBreak/>
              <w:t>Izglītības iestādes vadītāja izpratne par izglītības attīstības, tostarp izglītības kvalitātes, un/vai nozares politikas mērķiem un sasniedzamajiem rezultātiem</w:t>
            </w:r>
          </w:p>
        </w:tc>
        <w:tc>
          <w:tcPr>
            <w:tcW w:w="1984" w:type="dxa"/>
          </w:tcPr>
          <w:p w14:paraId="5400B6D3" w14:textId="77777777" w:rsidR="007C4FB0" w:rsidRPr="006425D7" w:rsidRDefault="007C4FB0" w:rsidP="007C4FB0">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3719" w:type="dxa"/>
          </w:tcPr>
          <w:p w14:paraId="3A72A0AF" w14:textId="77777777" w:rsidR="007C4FB0" w:rsidRPr="006425D7" w:rsidRDefault="009131F9" w:rsidP="007C4FB0">
            <w:pPr>
              <w:jc w:val="both"/>
              <w:rPr>
                <w:rFonts w:ascii="Times New Roman" w:eastAsia="Times New Roman" w:hAnsi="Times New Roman" w:cs="Times New Roman"/>
              </w:rPr>
            </w:pPr>
            <w:r w:rsidRPr="006425D7">
              <w:rPr>
                <w:rFonts w:ascii="Times New Roman" w:eastAsia="Times New Roman" w:hAnsi="Times New Roman" w:cs="Times New Roman"/>
              </w:rPr>
              <w:t>Ir vīzija par skolas attīstību, tiek pieņemti lēmumi atbilstoši Skolas nolikumam</w:t>
            </w:r>
          </w:p>
        </w:tc>
        <w:tc>
          <w:tcPr>
            <w:tcW w:w="2835" w:type="dxa"/>
          </w:tcPr>
          <w:p w14:paraId="5A8B1FDB" w14:textId="77777777" w:rsidR="007C4FB0" w:rsidRPr="006425D7" w:rsidRDefault="007C4FB0" w:rsidP="007C4FB0">
            <w:pPr>
              <w:jc w:val="both"/>
              <w:rPr>
                <w:rFonts w:ascii="Times New Roman" w:eastAsia="Times New Roman" w:hAnsi="Times New Roman" w:cs="Times New Roman"/>
              </w:rPr>
            </w:pPr>
          </w:p>
        </w:tc>
      </w:tr>
      <w:tr w:rsidR="007C4FB0" w:rsidRPr="006425D7" w14:paraId="4F1B4549" w14:textId="77777777" w:rsidTr="004442CD">
        <w:tc>
          <w:tcPr>
            <w:tcW w:w="3794" w:type="dxa"/>
          </w:tcPr>
          <w:p w14:paraId="326137A3" w14:textId="77777777" w:rsidR="007C4FB0" w:rsidRPr="006425D7" w:rsidRDefault="007C4FB0" w:rsidP="007C4FB0">
            <w:pPr>
              <w:jc w:val="both"/>
              <w:rPr>
                <w:rFonts w:ascii="Times New Roman" w:eastAsia="Calibri" w:hAnsi="Times New Roman" w:cs="Times New Roman"/>
                <w:bCs/>
                <w:lang w:val="lv-LV"/>
              </w:rPr>
            </w:pPr>
            <w:r w:rsidRPr="006425D7">
              <w:rPr>
                <w:rFonts w:ascii="Times New Roman" w:eastAsia="Calibri" w:hAnsi="Times New Roman" w:cs="Times New Roman"/>
                <w:lang w:val="lv-LV"/>
              </w:rPr>
              <w:t>Izglītības iestādes vadītāja profesionālā kompetence audzināšanas, mācīšanas un mācīšanās jautājumos</w:t>
            </w:r>
          </w:p>
        </w:tc>
        <w:tc>
          <w:tcPr>
            <w:tcW w:w="1984" w:type="dxa"/>
          </w:tcPr>
          <w:p w14:paraId="56A047BF" w14:textId="77777777" w:rsidR="007C4FB0" w:rsidRPr="006425D7" w:rsidRDefault="007C4FB0" w:rsidP="007C4FB0">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3719" w:type="dxa"/>
          </w:tcPr>
          <w:p w14:paraId="5DED5AED" w14:textId="77777777" w:rsidR="007C4FB0" w:rsidRPr="006425D7" w:rsidRDefault="007C4FB0" w:rsidP="007C4FB0">
            <w:pPr>
              <w:jc w:val="both"/>
              <w:rPr>
                <w:rFonts w:ascii="Times New Roman" w:eastAsia="Times New Roman" w:hAnsi="Times New Roman" w:cs="Times New Roman"/>
              </w:rPr>
            </w:pPr>
          </w:p>
        </w:tc>
        <w:tc>
          <w:tcPr>
            <w:tcW w:w="2835" w:type="dxa"/>
          </w:tcPr>
          <w:p w14:paraId="75C62F8E" w14:textId="77777777" w:rsidR="007C4FB0" w:rsidRPr="006425D7" w:rsidRDefault="007C4FB0" w:rsidP="007C4FB0">
            <w:pPr>
              <w:jc w:val="both"/>
              <w:rPr>
                <w:rFonts w:ascii="Times New Roman" w:eastAsia="Times New Roman" w:hAnsi="Times New Roman" w:cs="Times New Roman"/>
              </w:rPr>
            </w:pPr>
          </w:p>
        </w:tc>
      </w:tr>
    </w:tbl>
    <w:p w14:paraId="643DCE2B" w14:textId="77777777" w:rsidR="007C4FB0" w:rsidRPr="006425D7" w:rsidRDefault="007C4FB0" w:rsidP="007C4FB0">
      <w:pPr>
        <w:spacing w:after="0" w:line="240" w:lineRule="auto"/>
        <w:jc w:val="both"/>
        <w:rPr>
          <w:rFonts w:ascii="Times New Roman" w:eastAsia="Times New Roman" w:hAnsi="Times New Roman" w:cs="Times New Roman"/>
          <w:vertAlign w:val="superscript"/>
        </w:rPr>
      </w:pPr>
    </w:p>
    <w:p w14:paraId="321B40DB" w14:textId="77777777" w:rsidR="007C4FB0" w:rsidRPr="006425D7" w:rsidRDefault="007C4FB0" w:rsidP="007C4FB0">
      <w:pPr>
        <w:spacing w:after="0" w:line="240" w:lineRule="auto"/>
        <w:jc w:val="both"/>
        <w:rPr>
          <w:rFonts w:ascii="Times New Roman" w:eastAsia="Times New Roman" w:hAnsi="Times New Roman" w:cs="Times New Roman"/>
          <w:i/>
          <w:iCs/>
        </w:rPr>
      </w:pPr>
    </w:p>
    <w:p w14:paraId="5A93E75A" w14:textId="77777777" w:rsidR="007C4FB0" w:rsidRPr="006425D7" w:rsidRDefault="007C4FB0" w:rsidP="007C4FB0">
      <w:pPr>
        <w:spacing w:after="0" w:line="240" w:lineRule="auto"/>
        <w:ind w:left="360"/>
        <w:jc w:val="both"/>
        <w:rPr>
          <w:rFonts w:ascii="Times New Roman" w:eastAsia="Times New Roman" w:hAnsi="Times New Roman" w:cs="Times New Roman"/>
        </w:rPr>
      </w:pPr>
    </w:p>
    <w:p w14:paraId="771F40B5" w14:textId="77777777" w:rsidR="007C4FB0" w:rsidRPr="006425D7" w:rsidRDefault="007C4FB0" w:rsidP="007C4FB0">
      <w:pPr>
        <w:spacing w:after="0" w:line="240" w:lineRule="auto"/>
        <w:ind w:left="360"/>
        <w:jc w:val="both"/>
        <w:rPr>
          <w:rFonts w:ascii="Times New Roman" w:eastAsia="Times New Roman" w:hAnsi="Times New Roman" w:cs="Times New Roman"/>
        </w:rPr>
      </w:pPr>
    </w:p>
    <w:p w14:paraId="050257DE" w14:textId="77777777" w:rsidR="007C4FB0" w:rsidRPr="006425D7" w:rsidRDefault="007C4FB0" w:rsidP="007C4FB0">
      <w:pPr>
        <w:spacing w:after="0" w:line="240" w:lineRule="auto"/>
        <w:ind w:left="360"/>
        <w:jc w:val="both"/>
        <w:rPr>
          <w:rFonts w:ascii="Times New Roman" w:eastAsia="Times New Roman" w:hAnsi="Times New Roman" w:cs="Times New Roman"/>
        </w:rPr>
      </w:pPr>
    </w:p>
    <w:p w14:paraId="45F199B8" w14:textId="77777777" w:rsidR="007C4FB0" w:rsidRPr="006425D7" w:rsidRDefault="007C4FB0" w:rsidP="007C4FB0">
      <w:pPr>
        <w:spacing w:after="0" w:line="240" w:lineRule="auto"/>
        <w:ind w:left="360"/>
        <w:jc w:val="both"/>
        <w:rPr>
          <w:rFonts w:ascii="Times New Roman" w:eastAsia="Times New Roman" w:hAnsi="Times New Roman" w:cs="Times New Roman"/>
        </w:rPr>
      </w:pPr>
    </w:p>
    <w:p w14:paraId="60A2F8EA" w14:textId="77777777" w:rsidR="007C4FB0" w:rsidRPr="006425D7" w:rsidRDefault="007C4FB0" w:rsidP="007C4FB0">
      <w:pPr>
        <w:spacing w:after="0" w:line="240" w:lineRule="auto"/>
        <w:ind w:left="360"/>
        <w:jc w:val="both"/>
        <w:rPr>
          <w:rFonts w:ascii="Times New Roman" w:eastAsia="Times New Roman" w:hAnsi="Times New Roman" w:cs="Times New Roman"/>
        </w:rPr>
      </w:pPr>
    </w:p>
    <w:p w14:paraId="67341760" w14:textId="77777777" w:rsidR="007C4FB0" w:rsidRPr="006425D7" w:rsidRDefault="007C4FB0" w:rsidP="007C4FB0">
      <w:pPr>
        <w:spacing w:after="0" w:line="240" w:lineRule="auto"/>
        <w:ind w:left="360"/>
        <w:jc w:val="both"/>
        <w:rPr>
          <w:rFonts w:ascii="Times New Roman" w:eastAsia="Times New Roman" w:hAnsi="Times New Roman" w:cs="Times New Roman"/>
        </w:rPr>
      </w:pPr>
    </w:p>
    <w:p w14:paraId="5471AD11" w14:textId="77777777" w:rsidR="007C4FB0" w:rsidRPr="006425D7" w:rsidRDefault="007C4FB0" w:rsidP="007C4FB0">
      <w:pPr>
        <w:spacing w:after="0" w:line="240" w:lineRule="auto"/>
        <w:ind w:left="360"/>
        <w:jc w:val="both"/>
        <w:rPr>
          <w:rFonts w:ascii="Times New Roman" w:eastAsia="Times New Roman" w:hAnsi="Times New Roman" w:cs="Times New Roman"/>
        </w:rPr>
      </w:pPr>
    </w:p>
    <w:p w14:paraId="2809544C" w14:textId="77777777" w:rsidR="007C4FB0" w:rsidRPr="006425D7" w:rsidRDefault="007C4FB0" w:rsidP="007C4FB0">
      <w:pPr>
        <w:spacing w:after="0" w:line="240" w:lineRule="auto"/>
        <w:ind w:left="360"/>
        <w:jc w:val="both"/>
        <w:rPr>
          <w:rFonts w:ascii="Times New Roman" w:eastAsia="Times New Roman" w:hAnsi="Times New Roman" w:cs="Times New Roman"/>
        </w:rPr>
      </w:pPr>
    </w:p>
    <w:p w14:paraId="625C7523" w14:textId="77777777" w:rsidR="009131F9" w:rsidRPr="006425D7" w:rsidRDefault="009131F9" w:rsidP="007C4FB0">
      <w:pPr>
        <w:spacing w:after="0" w:line="240" w:lineRule="auto"/>
        <w:jc w:val="both"/>
        <w:rPr>
          <w:rFonts w:ascii="Times New Roman" w:eastAsia="Times New Roman" w:hAnsi="Times New Roman" w:cs="Times New Roman"/>
        </w:rPr>
      </w:pPr>
    </w:p>
    <w:p w14:paraId="10069B81" w14:textId="77777777" w:rsidR="007C4FB0" w:rsidRPr="006425D7" w:rsidRDefault="007C4FB0" w:rsidP="007C4FB0">
      <w:pPr>
        <w:spacing w:after="0" w:line="240" w:lineRule="auto"/>
        <w:jc w:val="both"/>
        <w:rPr>
          <w:rFonts w:ascii="Times New Roman" w:eastAsia="Times New Roman" w:hAnsi="Times New Roman" w:cs="Times New Roman"/>
          <w:strike/>
        </w:rPr>
      </w:pPr>
      <w:r w:rsidRPr="006425D7">
        <w:rPr>
          <w:rFonts w:ascii="Times New Roman" w:eastAsia="Times New Roman" w:hAnsi="Times New Roman" w:cs="Times New Roman"/>
        </w:rPr>
        <w:t xml:space="preserve">3.5.2.2.  Elementa “Vadības profesionālā darbība” pašvērtēšanā iegūtais rezultāts atbilst kvalitātes vērtējuma līmenim </w:t>
      </w:r>
      <w:r w:rsidRPr="006425D7">
        <w:rPr>
          <w:rFonts w:ascii="Times New Roman" w:eastAsia="Times New Roman" w:hAnsi="Times New Roman" w:cs="Times New Roman"/>
          <w:b/>
          <w:i/>
        </w:rPr>
        <w:t>Labi</w:t>
      </w:r>
    </w:p>
    <w:p w14:paraId="68886AE5" w14:textId="77777777" w:rsidR="007C4FB0" w:rsidRPr="006425D7" w:rsidRDefault="007C4FB0" w:rsidP="007C4FB0">
      <w:pPr>
        <w:spacing w:after="0" w:line="240" w:lineRule="auto"/>
        <w:ind w:left="720"/>
        <w:contextualSpacing/>
        <w:jc w:val="both"/>
        <w:rPr>
          <w:rFonts w:ascii="Times New Roman" w:eastAsia="Times New Roman" w:hAnsi="Times New Roman" w:cs="Times New Roman"/>
        </w:rPr>
      </w:pPr>
    </w:p>
    <w:p w14:paraId="5479B486" w14:textId="77777777" w:rsidR="007C4FB0" w:rsidRPr="006425D7" w:rsidRDefault="007C4FB0" w:rsidP="007C4FB0">
      <w:pPr>
        <w:spacing w:after="0" w:line="240" w:lineRule="auto"/>
        <w:ind w:left="360"/>
        <w:jc w:val="both"/>
        <w:rPr>
          <w:rFonts w:ascii="Times New Roman" w:eastAsia="Times New Roman" w:hAnsi="Times New Roman" w:cs="Times New Roman"/>
          <w:b/>
          <w:bCs/>
        </w:rPr>
      </w:pPr>
      <w:r w:rsidRPr="006425D7">
        <w:rPr>
          <w:rFonts w:ascii="Times New Roman" w:eastAsia="Calibri" w:hAnsi="Times New Roman" w:cs="Times New Roman"/>
          <w:b/>
          <w:bCs/>
        </w:rPr>
        <w:t>3.5.3.</w:t>
      </w:r>
      <w:r w:rsidRPr="006425D7">
        <w:rPr>
          <w:rFonts w:ascii="Times New Roman" w:eastAsia="Times New Roman" w:hAnsi="Times New Roman" w:cs="Times New Roman"/>
          <w:b/>
          <w:bCs/>
        </w:rPr>
        <w:t xml:space="preserve"> Elementa</w:t>
      </w:r>
      <w:r w:rsidRPr="006425D7">
        <w:rPr>
          <w:rFonts w:ascii="Times New Roman" w:eastAsia="Times New Roman" w:hAnsi="Times New Roman" w:cs="Times New Roman"/>
          <w:b/>
          <w:bCs/>
          <w:color w:val="4472C4"/>
        </w:rPr>
        <w:t xml:space="preserve"> </w:t>
      </w:r>
      <w:r w:rsidRPr="006425D7">
        <w:rPr>
          <w:rFonts w:ascii="Times New Roman" w:eastAsia="Times New Roman" w:hAnsi="Times New Roman" w:cs="Times New Roman"/>
          <w:b/>
          <w:bCs/>
        </w:rPr>
        <w:t xml:space="preserve">“Atbalsts un sadarbība” kvantitatīvais un kvalitatīvais izvērtējums  </w:t>
      </w:r>
    </w:p>
    <w:p w14:paraId="5C0F50A5" w14:textId="77777777" w:rsidR="007C4FB0" w:rsidRPr="006425D7" w:rsidRDefault="007C4FB0" w:rsidP="007C4FB0">
      <w:pPr>
        <w:spacing w:after="0" w:line="240" w:lineRule="auto"/>
        <w:ind w:left="360"/>
        <w:jc w:val="both"/>
        <w:rPr>
          <w:rFonts w:ascii="Times New Roman" w:eastAsia="Times New Roman" w:hAnsi="Times New Roman" w:cs="Times New Roman"/>
          <w:b/>
          <w:bCs/>
        </w:rPr>
      </w:pPr>
    </w:p>
    <w:p w14:paraId="5295AD38" w14:textId="77777777" w:rsidR="009131F9" w:rsidRPr="006425D7" w:rsidRDefault="007C4FB0" w:rsidP="007C4FB0">
      <w:pPr>
        <w:spacing w:after="0" w:line="240" w:lineRule="auto"/>
        <w:ind w:left="360"/>
        <w:jc w:val="both"/>
        <w:rPr>
          <w:rFonts w:ascii="Times New Roman" w:eastAsia="Times New Roman" w:hAnsi="Times New Roman" w:cs="Times New Roman"/>
          <w:b/>
          <w:bCs/>
        </w:rPr>
      </w:pPr>
      <w:r w:rsidRPr="006425D7">
        <w:rPr>
          <w:rFonts w:ascii="Times New Roman" w:eastAsia="Times New Roman" w:hAnsi="Times New Roman" w:cs="Times New Roman"/>
        </w:rPr>
        <w:t>3.5.3.1.Būtiskākie iegūtie dati, informācija un secinājumi par visu elementu:</w:t>
      </w:r>
      <w:r w:rsidRPr="006425D7">
        <w:rPr>
          <w:rFonts w:ascii="Times New Roman" w:eastAsia="Times New Roman" w:hAnsi="Times New Roman" w:cs="Times New Roman"/>
          <w:b/>
          <w:bCs/>
        </w:rPr>
        <w:t xml:space="preserve"> </w:t>
      </w:r>
    </w:p>
    <w:p w14:paraId="53233108" w14:textId="77777777" w:rsidR="007C4FB0" w:rsidRPr="006425D7" w:rsidRDefault="009131F9" w:rsidP="004442CD">
      <w:pPr>
        <w:spacing w:after="0" w:line="240" w:lineRule="auto"/>
        <w:ind w:firstLine="360"/>
        <w:jc w:val="both"/>
        <w:rPr>
          <w:rFonts w:ascii="Times New Roman" w:eastAsia="Times New Roman" w:hAnsi="Times New Roman" w:cs="Times New Roman"/>
          <w:b/>
          <w:bCs/>
          <w:i/>
          <w:iCs/>
        </w:rPr>
      </w:pPr>
      <w:r w:rsidRPr="006425D7">
        <w:rPr>
          <w:rFonts w:ascii="Times New Roman" w:eastAsia="Times New Roman" w:hAnsi="Times New Roman" w:cs="Times New Roman"/>
          <w:bCs/>
        </w:rPr>
        <w:t>I</w:t>
      </w:r>
      <w:r w:rsidR="007C4FB0" w:rsidRPr="006425D7">
        <w:rPr>
          <w:rFonts w:ascii="Times New Roman" w:eastAsia="Times New Roman" w:hAnsi="Times New Roman" w:cs="Times New Roman"/>
          <w:bCs/>
        </w:rPr>
        <w:t>estādes vadītāja</w:t>
      </w:r>
      <w:r w:rsidR="007C4FB0" w:rsidRPr="006425D7">
        <w:rPr>
          <w:rFonts w:ascii="Times New Roman" w:eastAsia="Times New Roman" w:hAnsi="Times New Roman" w:cs="Times New Roman"/>
          <w:b/>
          <w:bCs/>
        </w:rPr>
        <w:t xml:space="preserve"> </w:t>
      </w:r>
      <w:r w:rsidR="007C4FB0" w:rsidRPr="006425D7">
        <w:rPr>
          <w:rFonts w:ascii="Times New Roman" w:eastAsia="Times New Roman" w:hAnsi="Times New Roman" w:cs="Times New Roman"/>
          <w:bCs/>
        </w:rPr>
        <w:t>sadarbojas ar dibinātāju un pašvaldību, lai nodrošinātu efektīvāku resursu izmantošanu, sniegtu skolēniem kvalitatīvus izglītojošus pakalpojumus, nodrošinātu viņu labbūtību skolā</w:t>
      </w:r>
      <w:r w:rsidR="00847B1D" w:rsidRPr="006425D7">
        <w:rPr>
          <w:rFonts w:ascii="Times New Roman" w:eastAsia="Times New Roman" w:hAnsi="Times New Roman" w:cs="Times New Roman"/>
          <w:bCs/>
        </w:rPr>
        <w:t>. Ir nos</w:t>
      </w:r>
      <w:r w:rsidRPr="006425D7">
        <w:rPr>
          <w:rFonts w:ascii="Times New Roman" w:eastAsia="Times New Roman" w:hAnsi="Times New Roman" w:cs="Times New Roman"/>
          <w:bCs/>
        </w:rPr>
        <w:t xml:space="preserve">lēgti sadarbības līgums ar </w:t>
      </w:r>
      <w:r w:rsidR="00847B1D" w:rsidRPr="006425D7">
        <w:rPr>
          <w:rFonts w:ascii="Times New Roman" w:eastAsia="Times New Roman" w:hAnsi="Times New Roman" w:cs="Times New Roman"/>
          <w:bCs/>
        </w:rPr>
        <w:t xml:space="preserve"> RTA. Pastāvīgi tiek pārraudzīts pedagogu tālākizglītības plāns, pedagogi tiek motivēti iesaistīties konkursos un iesaistīt savus skolēnus. Ir notikusi pieredzes apmaiņa ar J.Eglīša Preiļu Valsts ģimnāziju</w:t>
      </w:r>
      <w:r w:rsidRPr="006425D7">
        <w:rPr>
          <w:rFonts w:ascii="Times New Roman" w:eastAsia="Times New Roman" w:hAnsi="Times New Roman" w:cs="Times New Roman"/>
          <w:bCs/>
        </w:rPr>
        <w:t xml:space="preserve">, </w:t>
      </w:r>
      <w:r w:rsidR="00847B1D" w:rsidRPr="006425D7">
        <w:rPr>
          <w:rFonts w:ascii="Times New Roman" w:eastAsia="Times New Roman" w:hAnsi="Times New Roman" w:cs="Times New Roman"/>
          <w:bCs/>
        </w:rPr>
        <w:t>K</w:t>
      </w:r>
      <w:r w:rsidRPr="006425D7">
        <w:rPr>
          <w:rFonts w:ascii="Times New Roman" w:eastAsia="Times New Roman" w:hAnsi="Times New Roman" w:cs="Times New Roman"/>
          <w:bCs/>
        </w:rPr>
        <w:t>rāslavas Varavīksnes vidusskolu, Aglonas vidusskolu.</w:t>
      </w:r>
    </w:p>
    <w:tbl>
      <w:tblPr>
        <w:tblStyle w:val="TableGrid10"/>
        <w:tblpPr w:leftFromText="180" w:rightFromText="180" w:vertAnchor="text" w:horzAnchor="margin" w:tblpY="181"/>
        <w:tblW w:w="12332" w:type="dxa"/>
        <w:tblLook w:val="04A0" w:firstRow="1" w:lastRow="0" w:firstColumn="1" w:lastColumn="0" w:noHBand="0" w:noVBand="1"/>
      </w:tblPr>
      <w:tblGrid>
        <w:gridCol w:w="3794"/>
        <w:gridCol w:w="1984"/>
        <w:gridCol w:w="3719"/>
        <w:gridCol w:w="2835"/>
      </w:tblGrid>
      <w:tr w:rsidR="007C4FB0" w:rsidRPr="006425D7" w14:paraId="5CA11A3D" w14:textId="77777777" w:rsidTr="004442CD">
        <w:tc>
          <w:tcPr>
            <w:tcW w:w="3794" w:type="dxa"/>
          </w:tcPr>
          <w:p w14:paraId="081CEB22" w14:textId="77777777" w:rsidR="007C4FB0" w:rsidRPr="006425D7" w:rsidRDefault="007C4FB0" w:rsidP="007C4FB0">
            <w:pPr>
              <w:jc w:val="center"/>
              <w:rPr>
                <w:rFonts w:ascii="Times New Roman" w:eastAsia="Times New Roman" w:hAnsi="Times New Roman" w:cs="Times New Roman"/>
              </w:rPr>
            </w:pPr>
            <w:r w:rsidRPr="006425D7">
              <w:rPr>
                <w:rFonts w:ascii="Times New Roman" w:eastAsia="Times New Roman" w:hAnsi="Times New Roman" w:cs="Times New Roman"/>
              </w:rPr>
              <w:t>Rezultatīvā rādītāja nosaukums</w:t>
            </w:r>
          </w:p>
        </w:tc>
        <w:tc>
          <w:tcPr>
            <w:tcW w:w="1984" w:type="dxa"/>
          </w:tcPr>
          <w:p w14:paraId="5875280E" w14:textId="77777777" w:rsidR="007C4FB0" w:rsidRPr="006425D7" w:rsidRDefault="007C4FB0" w:rsidP="007C4FB0">
            <w:pPr>
              <w:jc w:val="center"/>
              <w:rPr>
                <w:rFonts w:ascii="Times New Roman" w:eastAsia="Times New Roman" w:hAnsi="Times New Roman" w:cs="Times New Roman"/>
              </w:rPr>
            </w:pPr>
            <w:r w:rsidRPr="006425D7">
              <w:rPr>
                <w:rFonts w:ascii="Times New Roman" w:eastAsia="Times New Roman" w:hAnsi="Times New Roman" w:cs="Times New Roman"/>
              </w:rPr>
              <w:t>Kvalitātes līmeņa vērtējums punktos</w:t>
            </w:r>
          </w:p>
        </w:tc>
        <w:tc>
          <w:tcPr>
            <w:tcW w:w="3719" w:type="dxa"/>
          </w:tcPr>
          <w:p w14:paraId="218E7D7A" w14:textId="77777777" w:rsidR="007C4FB0" w:rsidRPr="006425D7" w:rsidRDefault="007C4FB0" w:rsidP="007C4FB0">
            <w:pPr>
              <w:jc w:val="center"/>
              <w:rPr>
                <w:rFonts w:ascii="Times New Roman" w:eastAsia="Times New Roman" w:hAnsi="Times New Roman" w:cs="Times New Roman"/>
              </w:rPr>
            </w:pPr>
            <w:r w:rsidRPr="006425D7">
              <w:rPr>
                <w:rFonts w:ascii="Times New Roman" w:eastAsia="Times New Roman" w:hAnsi="Times New Roman" w:cs="Times New Roman"/>
              </w:rPr>
              <w:t>Stiprās puses</w:t>
            </w:r>
          </w:p>
        </w:tc>
        <w:tc>
          <w:tcPr>
            <w:tcW w:w="2835" w:type="dxa"/>
          </w:tcPr>
          <w:p w14:paraId="7270635F" w14:textId="77777777" w:rsidR="007C4FB0" w:rsidRPr="006425D7" w:rsidRDefault="007C4FB0" w:rsidP="007C4FB0">
            <w:pPr>
              <w:jc w:val="center"/>
              <w:rPr>
                <w:rFonts w:ascii="Times New Roman" w:eastAsia="Times New Roman" w:hAnsi="Times New Roman" w:cs="Times New Roman"/>
              </w:rPr>
            </w:pPr>
            <w:r w:rsidRPr="006425D7">
              <w:rPr>
                <w:rFonts w:ascii="Times New Roman" w:eastAsia="Times New Roman" w:hAnsi="Times New Roman" w:cs="Times New Roman"/>
              </w:rPr>
              <w:t>Turpmākās attīstības vajadzības</w:t>
            </w:r>
          </w:p>
        </w:tc>
      </w:tr>
      <w:tr w:rsidR="007C4FB0" w:rsidRPr="006425D7" w14:paraId="7CC53499" w14:textId="77777777" w:rsidTr="004442CD">
        <w:tc>
          <w:tcPr>
            <w:tcW w:w="3794" w:type="dxa"/>
          </w:tcPr>
          <w:p w14:paraId="2B787133" w14:textId="77777777" w:rsidR="007C4FB0" w:rsidRPr="006425D7" w:rsidRDefault="007C4FB0" w:rsidP="007C4FB0">
            <w:pPr>
              <w:jc w:val="both"/>
              <w:rPr>
                <w:rFonts w:ascii="Times New Roman" w:eastAsia="Times New Roman" w:hAnsi="Times New Roman" w:cs="Times New Roman"/>
                <w:bCs/>
                <w:lang w:val="lv-LV"/>
              </w:rPr>
            </w:pPr>
            <w:r w:rsidRPr="006425D7">
              <w:rPr>
                <w:rFonts w:ascii="Times New Roman" w:eastAsia="Calibri" w:hAnsi="Times New Roman" w:cs="Times New Roman"/>
                <w:lang w:val="lv-LV"/>
              </w:rPr>
              <w:t>Izglītības iestādes vadītāja sadarbības kvalitāte ar izglītības iestādes dibinātāju un/vai pašvaldību</w:t>
            </w:r>
          </w:p>
        </w:tc>
        <w:tc>
          <w:tcPr>
            <w:tcW w:w="1984" w:type="dxa"/>
          </w:tcPr>
          <w:p w14:paraId="469B7F9A" w14:textId="77777777" w:rsidR="007C4FB0" w:rsidRPr="006425D7" w:rsidRDefault="007C4FB0" w:rsidP="007C4FB0">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3719" w:type="dxa"/>
          </w:tcPr>
          <w:p w14:paraId="567B1B20" w14:textId="77777777" w:rsidR="007C4FB0" w:rsidRPr="006425D7" w:rsidRDefault="007C4FB0" w:rsidP="007C4FB0">
            <w:pPr>
              <w:jc w:val="both"/>
              <w:rPr>
                <w:rFonts w:ascii="Times New Roman" w:eastAsia="Times New Roman" w:hAnsi="Times New Roman" w:cs="Times New Roman"/>
              </w:rPr>
            </w:pPr>
            <w:r w:rsidRPr="006425D7">
              <w:rPr>
                <w:rFonts w:ascii="Times New Roman" w:eastAsia="Times New Roman" w:hAnsi="Times New Roman" w:cs="Times New Roman"/>
                <w:color w:val="414142"/>
              </w:rPr>
              <w:t xml:space="preserve"> </w:t>
            </w:r>
          </w:p>
        </w:tc>
        <w:tc>
          <w:tcPr>
            <w:tcW w:w="2835" w:type="dxa"/>
          </w:tcPr>
          <w:p w14:paraId="4BCC6ED8" w14:textId="77777777" w:rsidR="007C4FB0" w:rsidRPr="006425D7" w:rsidRDefault="007C4FB0" w:rsidP="007C4FB0">
            <w:pPr>
              <w:jc w:val="both"/>
              <w:rPr>
                <w:rFonts w:ascii="Times New Roman" w:eastAsia="Times New Roman" w:hAnsi="Times New Roman" w:cs="Times New Roman"/>
              </w:rPr>
            </w:pPr>
          </w:p>
        </w:tc>
      </w:tr>
      <w:tr w:rsidR="007C4FB0" w:rsidRPr="006425D7" w14:paraId="7EC26CAF" w14:textId="77777777" w:rsidTr="004442CD">
        <w:tc>
          <w:tcPr>
            <w:tcW w:w="3794" w:type="dxa"/>
          </w:tcPr>
          <w:p w14:paraId="347FD382" w14:textId="77777777" w:rsidR="007C4FB0" w:rsidRPr="006425D7" w:rsidRDefault="007C4FB0" w:rsidP="007C4FB0">
            <w:pPr>
              <w:jc w:val="both"/>
              <w:rPr>
                <w:rFonts w:ascii="Times New Roman" w:eastAsia="Calibri" w:hAnsi="Times New Roman" w:cs="Times New Roman"/>
                <w:bCs/>
                <w:lang w:val="lv-LV"/>
              </w:rPr>
            </w:pPr>
            <w:r w:rsidRPr="006425D7">
              <w:rPr>
                <w:rFonts w:ascii="Times New Roman" w:eastAsia="Calibri" w:hAnsi="Times New Roman" w:cs="Times New Roman"/>
                <w:lang w:val="lv-LV"/>
              </w:rPr>
              <w:t>Izglītības iestādes vadītāja sadarbības kvalitāte ar vietējo kopienu un/vai nozares organizācijām</w:t>
            </w:r>
          </w:p>
        </w:tc>
        <w:tc>
          <w:tcPr>
            <w:tcW w:w="1984" w:type="dxa"/>
          </w:tcPr>
          <w:p w14:paraId="26E1FADE" w14:textId="77777777" w:rsidR="007C4FB0" w:rsidRPr="006425D7" w:rsidRDefault="007C4FB0" w:rsidP="007C4FB0">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3719" w:type="dxa"/>
          </w:tcPr>
          <w:p w14:paraId="4661EBEB" w14:textId="77777777" w:rsidR="007C4FB0" w:rsidRPr="006425D7" w:rsidRDefault="009131F9" w:rsidP="007C4FB0">
            <w:pPr>
              <w:jc w:val="both"/>
              <w:rPr>
                <w:rFonts w:ascii="Times New Roman" w:eastAsia="Times New Roman" w:hAnsi="Times New Roman" w:cs="Times New Roman"/>
              </w:rPr>
            </w:pPr>
            <w:r w:rsidRPr="006425D7">
              <w:rPr>
                <w:rFonts w:ascii="Times New Roman" w:eastAsia="Times New Roman" w:hAnsi="Times New Roman" w:cs="Times New Roman"/>
              </w:rPr>
              <w:t xml:space="preserve">Notiek sadarbība ar apkārtējiem JC un Kaunatas Tautas namu, kaimiņu </w:t>
            </w:r>
            <w:r w:rsidR="00437826" w:rsidRPr="006425D7">
              <w:rPr>
                <w:rFonts w:ascii="Times New Roman" w:eastAsia="Times New Roman" w:hAnsi="Times New Roman" w:cs="Times New Roman"/>
              </w:rPr>
              <w:t>novadu skolām, ar biedrību Miromida, ar vietējiem uzņēmējiem.</w:t>
            </w:r>
          </w:p>
        </w:tc>
        <w:tc>
          <w:tcPr>
            <w:tcW w:w="2835" w:type="dxa"/>
          </w:tcPr>
          <w:p w14:paraId="35A464F9" w14:textId="77777777" w:rsidR="007C4FB0" w:rsidRPr="006425D7" w:rsidRDefault="00437826" w:rsidP="007C4FB0">
            <w:pPr>
              <w:jc w:val="both"/>
              <w:rPr>
                <w:rFonts w:ascii="Times New Roman" w:eastAsia="Times New Roman" w:hAnsi="Times New Roman" w:cs="Times New Roman"/>
              </w:rPr>
            </w:pPr>
            <w:r w:rsidRPr="006425D7">
              <w:rPr>
                <w:rFonts w:ascii="Times New Roman" w:eastAsia="Times New Roman" w:hAnsi="Times New Roman" w:cs="Times New Roman"/>
              </w:rPr>
              <w:t>Veidot sadarbības līgumu ar DU.</w:t>
            </w:r>
          </w:p>
        </w:tc>
      </w:tr>
      <w:tr w:rsidR="007C4FB0" w:rsidRPr="006425D7" w14:paraId="3D45564C" w14:textId="77777777" w:rsidTr="004442CD">
        <w:tc>
          <w:tcPr>
            <w:tcW w:w="3794" w:type="dxa"/>
          </w:tcPr>
          <w:p w14:paraId="03D079AD" w14:textId="77777777" w:rsidR="007C4FB0" w:rsidRPr="006425D7" w:rsidRDefault="007C4FB0" w:rsidP="007C4FB0">
            <w:pPr>
              <w:jc w:val="both"/>
              <w:rPr>
                <w:rFonts w:ascii="Times New Roman" w:eastAsia="Calibri" w:hAnsi="Times New Roman" w:cs="Times New Roman"/>
                <w:bCs/>
                <w:lang w:val="lv-LV"/>
              </w:rPr>
            </w:pPr>
            <w:r w:rsidRPr="006425D7">
              <w:rPr>
                <w:rFonts w:ascii="Times New Roman" w:eastAsia="Calibri" w:hAnsi="Times New Roman" w:cs="Times New Roman"/>
                <w:lang w:val="lv-LV"/>
              </w:rPr>
              <w:t>Izglītības iestādes vadītāja rīcība, veidojot izziņas un inovāciju organizācijas kultūru izglītības iestādē</w:t>
            </w:r>
          </w:p>
        </w:tc>
        <w:tc>
          <w:tcPr>
            <w:tcW w:w="1984" w:type="dxa"/>
          </w:tcPr>
          <w:p w14:paraId="6FD89E50" w14:textId="77777777" w:rsidR="007C4FB0" w:rsidRPr="006425D7" w:rsidRDefault="007C4FB0" w:rsidP="007C4FB0">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3719" w:type="dxa"/>
          </w:tcPr>
          <w:p w14:paraId="643E534E" w14:textId="77777777" w:rsidR="007C4FB0" w:rsidRPr="006425D7" w:rsidRDefault="007C4FB0" w:rsidP="007C4FB0">
            <w:pPr>
              <w:jc w:val="both"/>
              <w:rPr>
                <w:rFonts w:ascii="Times New Roman" w:eastAsia="Times New Roman" w:hAnsi="Times New Roman" w:cs="Times New Roman"/>
              </w:rPr>
            </w:pPr>
          </w:p>
        </w:tc>
        <w:tc>
          <w:tcPr>
            <w:tcW w:w="2835" w:type="dxa"/>
          </w:tcPr>
          <w:p w14:paraId="460EB512" w14:textId="77777777" w:rsidR="007C4FB0" w:rsidRPr="006425D7" w:rsidRDefault="007C4FB0" w:rsidP="007C4FB0">
            <w:pPr>
              <w:jc w:val="both"/>
              <w:rPr>
                <w:rFonts w:ascii="Times New Roman" w:eastAsia="Times New Roman" w:hAnsi="Times New Roman" w:cs="Times New Roman"/>
              </w:rPr>
            </w:pPr>
          </w:p>
        </w:tc>
      </w:tr>
      <w:tr w:rsidR="007C4FB0" w:rsidRPr="006425D7" w14:paraId="5BD1CD8B" w14:textId="77777777" w:rsidTr="004442CD">
        <w:tc>
          <w:tcPr>
            <w:tcW w:w="3794" w:type="dxa"/>
          </w:tcPr>
          <w:p w14:paraId="280C6486" w14:textId="77777777" w:rsidR="007C4FB0" w:rsidRPr="006425D7" w:rsidRDefault="007C4FB0" w:rsidP="007C4FB0">
            <w:pPr>
              <w:jc w:val="both"/>
              <w:rPr>
                <w:rFonts w:ascii="Times New Roman" w:eastAsia="Calibri" w:hAnsi="Times New Roman" w:cs="Times New Roman"/>
                <w:bCs/>
                <w:lang w:val="lv-LV"/>
              </w:rPr>
            </w:pPr>
            <w:r w:rsidRPr="006425D7">
              <w:rPr>
                <w:rFonts w:ascii="Times New Roman" w:eastAsia="Calibri" w:hAnsi="Times New Roman" w:cs="Times New Roman"/>
                <w:lang w:val="lv-LV"/>
              </w:rPr>
              <w:t>Izglītības iestādes vadītāja rīcība savstarpējās pieredzes apmaiņai un komanddarbam izglītības iestādē</w:t>
            </w:r>
          </w:p>
        </w:tc>
        <w:tc>
          <w:tcPr>
            <w:tcW w:w="1984" w:type="dxa"/>
          </w:tcPr>
          <w:p w14:paraId="7E792405" w14:textId="77777777" w:rsidR="007C4FB0" w:rsidRPr="006425D7" w:rsidRDefault="007C4FB0" w:rsidP="007C4FB0">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3719" w:type="dxa"/>
          </w:tcPr>
          <w:p w14:paraId="0867CEA1" w14:textId="77777777" w:rsidR="007C4FB0" w:rsidRPr="006425D7" w:rsidRDefault="00437826" w:rsidP="00437826">
            <w:pPr>
              <w:jc w:val="both"/>
              <w:rPr>
                <w:rFonts w:ascii="Times New Roman" w:eastAsia="Times New Roman" w:hAnsi="Times New Roman" w:cs="Times New Roman"/>
              </w:rPr>
            </w:pPr>
            <w:r w:rsidRPr="006425D7">
              <w:rPr>
                <w:rFonts w:ascii="Times New Roman" w:eastAsia="Times New Roman" w:hAnsi="Times New Roman" w:cs="Times New Roman"/>
              </w:rPr>
              <w:t>Regulāri notiek skolas vadības apspriedes.</w:t>
            </w:r>
          </w:p>
        </w:tc>
        <w:tc>
          <w:tcPr>
            <w:tcW w:w="2835" w:type="dxa"/>
          </w:tcPr>
          <w:p w14:paraId="116E9EE1" w14:textId="77777777" w:rsidR="007C4FB0" w:rsidRPr="006425D7" w:rsidRDefault="007C4FB0" w:rsidP="007C4FB0">
            <w:pPr>
              <w:jc w:val="both"/>
              <w:rPr>
                <w:rFonts w:ascii="Times New Roman" w:eastAsia="Times New Roman" w:hAnsi="Times New Roman" w:cs="Times New Roman"/>
              </w:rPr>
            </w:pPr>
          </w:p>
        </w:tc>
      </w:tr>
      <w:tr w:rsidR="007C4FB0" w:rsidRPr="006425D7" w14:paraId="430E3AA8" w14:textId="77777777" w:rsidTr="004442CD">
        <w:tc>
          <w:tcPr>
            <w:tcW w:w="3794" w:type="dxa"/>
          </w:tcPr>
          <w:p w14:paraId="1AC722FE" w14:textId="77777777" w:rsidR="007C4FB0" w:rsidRPr="006425D7" w:rsidRDefault="007C4FB0" w:rsidP="007C4FB0">
            <w:pPr>
              <w:jc w:val="both"/>
              <w:rPr>
                <w:rFonts w:ascii="Times New Roman" w:eastAsia="Calibri" w:hAnsi="Times New Roman" w:cs="Times New Roman"/>
                <w:bCs/>
                <w:lang w:val="lv-LV"/>
              </w:rPr>
            </w:pPr>
            <w:r w:rsidRPr="006425D7">
              <w:rPr>
                <w:rFonts w:ascii="Times New Roman" w:eastAsia="Calibri" w:hAnsi="Times New Roman" w:cs="Times New Roman"/>
                <w:lang w:val="lv-LV"/>
              </w:rPr>
              <w:t>Izglītības iestādes vadītāja sadarbības kvalitāte ar izglītojamo vecākiem</w:t>
            </w:r>
          </w:p>
        </w:tc>
        <w:tc>
          <w:tcPr>
            <w:tcW w:w="1984" w:type="dxa"/>
          </w:tcPr>
          <w:p w14:paraId="6496276A" w14:textId="77777777" w:rsidR="007C4FB0" w:rsidRPr="006425D7" w:rsidRDefault="007C4FB0" w:rsidP="007C4FB0">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3719" w:type="dxa"/>
          </w:tcPr>
          <w:p w14:paraId="6F72EFBC" w14:textId="77777777" w:rsidR="007C4FB0" w:rsidRPr="006425D7" w:rsidRDefault="00437826" w:rsidP="007C4FB0">
            <w:pPr>
              <w:jc w:val="both"/>
              <w:rPr>
                <w:rFonts w:ascii="Times New Roman" w:eastAsia="Times New Roman" w:hAnsi="Times New Roman" w:cs="Times New Roman"/>
              </w:rPr>
            </w:pPr>
            <w:r w:rsidRPr="006425D7">
              <w:rPr>
                <w:rFonts w:ascii="Times New Roman" w:eastAsia="Times New Roman" w:hAnsi="Times New Roman" w:cs="Times New Roman"/>
              </w:rPr>
              <w:t>Vecāki saņem savlaicīgi informāciju par skolas aktualitātēm e-klasē un FB, vecāku kopsapulcē tika piesaistīts Pusaudžu resursu centrs.</w:t>
            </w:r>
          </w:p>
        </w:tc>
        <w:tc>
          <w:tcPr>
            <w:tcW w:w="2835" w:type="dxa"/>
          </w:tcPr>
          <w:p w14:paraId="27640485" w14:textId="77777777" w:rsidR="007C4FB0" w:rsidRPr="006425D7" w:rsidRDefault="00437826" w:rsidP="007C4FB0">
            <w:pPr>
              <w:jc w:val="both"/>
              <w:rPr>
                <w:rFonts w:ascii="Times New Roman" w:eastAsia="Times New Roman" w:hAnsi="Times New Roman" w:cs="Times New Roman"/>
              </w:rPr>
            </w:pPr>
            <w:r w:rsidRPr="006425D7">
              <w:rPr>
                <w:rFonts w:ascii="Times New Roman" w:eastAsia="Times New Roman" w:hAnsi="Times New Roman" w:cs="Times New Roman"/>
              </w:rPr>
              <w:t>Veicināt aktīvāku vecāku iesaisti skolas dzīvē.</w:t>
            </w:r>
          </w:p>
        </w:tc>
      </w:tr>
      <w:tr w:rsidR="007C4FB0" w:rsidRPr="006425D7" w14:paraId="48E9CBFB" w14:textId="77777777" w:rsidTr="004442CD">
        <w:tc>
          <w:tcPr>
            <w:tcW w:w="3794" w:type="dxa"/>
          </w:tcPr>
          <w:p w14:paraId="13ED1ECB" w14:textId="77777777" w:rsidR="007C4FB0" w:rsidRPr="006425D7" w:rsidRDefault="007C4FB0" w:rsidP="007C4FB0">
            <w:pPr>
              <w:jc w:val="both"/>
              <w:rPr>
                <w:rFonts w:ascii="Times New Roman" w:eastAsia="Calibri" w:hAnsi="Times New Roman" w:cs="Times New Roman"/>
                <w:bCs/>
                <w:lang w:val="lv-LV"/>
              </w:rPr>
            </w:pPr>
            <w:r w:rsidRPr="006425D7">
              <w:rPr>
                <w:rFonts w:ascii="Times New Roman" w:eastAsia="Calibri" w:hAnsi="Times New Roman" w:cs="Times New Roman"/>
                <w:lang w:val="lv-LV"/>
              </w:rPr>
              <w:lastRenderedPageBreak/>
              <w:t>Izglītības iestādes vadītāja rīcība, nodrošinot izglītības iestādes padomes/konventa un izglītojamo pārstāvības institūcijas darbību</w:t>
            </w:r>
          </w:p>
        </w:tc>
        <w:tc>
          <w:tcPr>
            <w:tcW w:w="1984" w:type="dxa"/>
          </w:tcPr>
          <w:p w14:paraId="0AC30A78" w14:textId="77777777" w:rsidR="007C4FB0" w:rsidRPr="006425D7" w:rsidRDefault="007C4FB0" w:rsidP="007C4FB0">
            <w:pPr>
              <w:jc w:val="both"/>
              <w:rPr>
                <w:rFonts w:ascii="Times New Roman" w:eastAsia="Times New Roman" w:hAnsi="Times New Roman" w:cs="Times New Roman"/>
              </w:rPr>
            </w:pPr>
            <w:r w:rsidRPr="006425D7">
              <w:rPr>
                <w:rFonts w:ascii="Times New Roman" w:eastAsia="Times New Roman" w:hAnsi="Times New Roman" w:cs="Times New Roman"/>
              </w:rPr>
              <w:t>3</w:t>
            </w:r>
          </w:p>
        </w:tc>
        <w:tc>
          <w:tcPr>
            <w:tcW w:w="3719" w:type="dxa"/>
          </w:tcPr>
          <w:p w14:paraId="77756453" w14:textId="77777777" w:rsidR="007C4FB0" w:rsidRPr="006425D7" w:rsidRDefault="00437826" w:rsidP="007C4FB0">
            <w:pPr>
              <w:jc w:val="both"/>
              <w:rPr>
                <w:rFonts w:ascii="Times New Roman" w:eastAsia="Times New Roman" w:hAnsi="Times New Roman" w:cs="Times New Roman"/>
              </w:rPr>
            </w:pPr>
            <w:r w:rsidRPr="006425D7">
              <w:rPr>
                <w:rFonts w:ascii="Times New Roman" w:eastAsia="Times New Roman" w:hAnsi="Times New Roman" w:cs="Times New Roman"/>
              </w:rPr>
              <w:t>Notiek sadarbība ar Skolas padomi un Skolēnu domi un tiek ņemti vērā viņu ierosinājumi.</w:t>
            </w:r>
          </w:p>
        </w:tc>
        <w:tc>
          <w:tcPr>
            <w:tcW w:w="2835" w:type="dxa"/>
          </w:tcPr>
          <w:p w14:paraId="6D96AFF9" w14:textId="77777777" w:rsidR="007C4FB0" w:rsidRPr="006425D7" w:rsidRDefault="007C4FB0" w:rsidP="007C4FB0">
            <w:pPr>
              <w:jc w:val="both"/>
              <w:rPr>
                <w:rFonts w:ascii="Times New Roman" w:eastAsia="Times New Roman" w:hAnsi="Times New Roman" w:cs="Times New Roman"/>
              </w:rPr>
            </w:pPr>
          </w:p>
        </w:tc>
      </w:tr>
    </w:tbl>
    <w:p w14:paraId="4C434502" w14:textId="77777777" w:rsidR="007C4FB0" w:rsidRPr="006425D7" w:rsidRDefault="007C4FB0" w:rsidP="007C4FB0">
      <w:pPr>
        <w:spacing w:after="0" w:line="240" w:lineRule="auto"/>
        <w:jc w:val="both"/>
        <w:rPr>
          <w:rFonts w:ascii="Times New Roman" w:eastAsia="Times New Roman" w:hAnsi="Times New Roman" w:cs="Times New Roman"/>
          <w:vertAlign w:val="superscript"/>
        </w:rPr>
      </w:pPr>
    </w:p>
    <w:p w14:paraId="4BBB3BFC" w14:textId="77777777" w:rsidR="007C4FB0" w:rsidRPr="006425D7" w:rsidRDefault="007C4FB0" w:rsidP="007C4FB0">
      <w:pPr>
        <w:spacing w:after="0" w:line="240" w:lineRule="auto"/>
        <w:jc w:val="both"/>
        <w:rPr>
          <w:rFonts w:ascii="Times New Roman" w:eastAsia="Times New Roman" w:hAnsi="Times New Roman" w:cs="Times New Roman"/>
          <w:vertAlign w:val="superscript"/>
        </w:rPr>
      </w:pPr>
    </w:p>
    <w:p w14:paraId="68F91FB7" w14:textId="77777777" w:rsidR="007C4FB0" w:rsidRPr="006425D7" w:rsidRDefault="007C4FB0" w:rsidP="007C4FB0">
      <w:pPr>
        <w:spacing w:after="0" w:line="240" w:lineRule="auto"/>
        <w:jc w:val="both"/>
        <w:rPr>
          <w:rFonts w:ascii="Times New Roman" w:eastAsia="Times New Roman" w:hAnsi="Times New Roman" w:cs="Times New Roman"/>
          <w:vertAlign w:val="superscript"/>
        </w:rPr>
      </w:pPr>
    </w:p>
    <w:p w14:paraId="3842A245" w14:textId="77777777" w:rsidR="007C4FB0" w:rsidRPr="006425D7" w:rsidRDefault="007C4FB0" w:rsidP="007C4FB0">
      <w:pPr>
        <w:spacing w:after="0" w:line="240" w:lineRule="auto"/>
        <w:jc w:val="both"/>
        <w:rPr>
          <w:rFonts w:ascii="Times New Roman" w:eastAsia="Times New Roman" w:hAnsi="Times New Roman" w:cs="Times New Roman"/>
          <w:vertAlign w:val="superscript"/>
        </w:rPr>
      </w:pPr>
    </w:p>
    <w:p w14:paraId="6E4218CC" w14:textId="77777777" w:rsidR="00437826" w:rsidRPr="006425D7" w:rsidRDefault="00437826" w:rsidP="004442CD">
      <w:pPr>
        <w:spacing w:after="0" w:line="240" w:lineRule="auto"/>
        <w:jc w:val="both"/>
        <w:rPr>
          <w:rFonts w:ascii="Times New Roman" w:eastAsia="Times New Roman" w:hAnsi="Times New Roman" w:cs="Times New Roman"/>
        </w:rPr>
      </w:pPr>
    </w:p>
    <w:p w14:paraId="78BE39C0" w14:textId="77777777" w:rsidR="007C4FB0" w:rsidRPr="006425D7" w:rsidRDefault="007C4FB0" w:rsidP="007C4FB0">
      <w:pPr>
        <w:spacing w:after="0" w:line="240" w:lineRule="auto"/>
        <w:ind w:left="360"/>
        <w:jc w:val="both"/>
        <w:rPr>
          <w:rFonts w:ascii="Times New Roman" w:eastAsia="Times New Roman" w:hAnsi="Times New Roman" w:cs="Times New Roman"/>
          <w:b/>
          <w:bCs/>
          <w:i/>
          <w:iCs/>
        </w:rPr>
      </w:pPr>
      <w:r w:rsidRPr="006425D7">
        <w:rPr>
          <w:rFonts w:ascii="Times New Roman" w:eastAsia="Times New Roman" w:hAnsi="Times New Roman" w:cs="Times New Roman"/>
        </w:rPr>
        <w:t>3.5.3.2.  Elementa</w:t>
      </w:r>
      <w:r w:rsidRPr="006425D7">
        <w:rPr>
          <w:rFonts w:ascii="Times New Roman" w:eastAsia="Times New Roman" w:hAnsi="Times New Roman" w:cs="Times New Roman"/>
          <w:color w:val="4472C4"/>
        </w:rPr>
        <w:t xml:space="preserve"> </w:t>
      </w:r>
      <w:r w:rsidRPr="006425D7">
        <w:rPr>
          <w:rFonts w:ascii="Times New Roman" w:eastAsia="Times New Roman" w:hAnsi="Times New Roman" w:cs="Times New Roman"/>
        </w:rPr>
        <w:t xml:space="preserve">“Atbalsts un sadarbība” pašvērtēšanā iegūtais rezultāts atbilst kvalitātes vērtējuma līmenim </w:t>
      </w:r>
      <w:r w:rsidR="00847B1D" w:rsidRPr="006425D7">
        <w:rPr>
          <w:rFonts w:ascii="Times New Roman" w:eastAsia="Times New Roman" w:hAnsi="Times New Roman" w:cs="Times New Roman"/>
          <w:b/>
          <w:i/>
        </w:rPr>
        <w:t>Labi</w:t>
      </w:r>
    </w:p>
    <w:p w14:paraId="6F064BAA" w14:textId="77777777" w:rsidR="00BB7AB2" w:rsidRPr="006425D7" w:rsidRDefault="00BB7AB2" w:rsidP="004442CD">
      <w:pPr>
        <w:suppressAutoHyphens/>
        <w:spacing w:after="0" w:line="240" w:lineRule="auto"/>
        <w:jc w:val="both"/>
        <w:rPr>
          <w:rFonts w:ascii="Times New Roman" w:eastAsia="Calibri" w:hAnsi="Times New Roman" w:cs="Times New Roman"/>
          <w:b/>
          <w:bCs/>
          <w:color w:val="000000"/>
        </w:rPr>
      </w:pPr>
    </w:p>
    <w:p w14:paraId="5F91A600" w14:textId="77777777" w:rsidR="00BB7AB2" w:rsidRPr="006425D7" w:rsidRDefault="00BB7AB2" w:rsidP="00BB7AB2">
      <w:pPr>
        <w:suppressAutoHyphens/>
        <w:spacing w:after="0" w:line="240" w:lineRule="auto"/>
        <w:jc w:val="center"/>
        <w:rPr>
          <w:rFonts w:ascii="Times New Roman" w:eastAsia="Calibri" w:hAnsi="Times New Roman" w:cs="Times New Roman"/>
          <w:b/>
          <w:bCs/>
        </w:rPr>
      </w:pPr>
      <w:r w:rsidRPr="006425D7">
        <w:rPr>
          <w:rFonts w:ascii="Times New Roman" w:eastAsia="Calibri" w:hAnsi="Times New Roman" w:cs="Times New Roman"/>
          <w:b/>
          <w:bCs/>
        </w:rPr>
        <w:t xml:space="preserve">4. Informācija par </w:t>
      </w:r>
      <w:r w:rsidR="00847B1D" w:rsidRPr="006425D7">
        <w:rPr>
          <w:rFonts w:ascii="Times New Roman" w:eastAsia="Calibri" w:hAnsi="Times New Roman" w:cs="Times New Roman"/>
          <w:b/>
          <w:bCs/>
        </w:rPr>
        <w:t>nozīmīgākajiem</w:t>
      </w:r>
      <w:r w:rsidRPr="006425D7">
        <w:rPr>
          <w:rFonts w:ascii="Times New Roman" w:eastAsia="Calibri" w:hAnsi="Times New Roman" w:cs="Times New Roman"/>
          <w:b/>
          <w:bCs/>
        </w:rPr>
        <w:t xml:space="preserve"> īstenotajiem projektiem  un t</w:t>
      </w:r>
      <w:r w:rsidR="00847B1D" w:rsidRPr="006425D7">
        <w:rPr>
          <w:rFonts w:ascii="Times New Roman" w:eastAsia="Calibri" w:hAnsi="Times New Roman" w:cs="Times New Roman"/>
          <w:b/>
          <w:bCs/>
        </w:rPr>
        <w:t>o rezultātiem 2023./2024</w:t>
      </w:r>
      <w:r w:rsidRPr="006425D7">
        <w:rPr>
          <w:rFonts w:ascii="Times New Roman" w:eastAsia="Calibri" w:hAnsi="Times New Roman" w:cs="Times New Roman"/>
          <w:b/>
          <w:bCs/>
        </w:rPr>
        <w:t>. mācību gadā</w:t>
      </w:r>
    </w:p>
    <w:p w14:paraId="46C57D6D" w14:textId="77777777" w:rsidR="00BB7AB2" w:rsidRPr="006425D7" w:rsidRDefault="00BB7AB2" w:rsidP="004442CD">
      <w:pPr>
        <w:suppressAutoHyphens/>
        <w:spacing w:after="0" w:line="240" w:lineRule="auto"/>
        <w:contextualSpacing/>
        <w:rPr>
          <w:rFonts w:ascii="Times New Roman" w:eastAsia="Calibri" w:hAnsi="Times New Roman" w:cs="Times New Roman"/>
        </w:rPr>
      </w:pPr>
    </w:p>
    <w:p w14:paraId="2169990A" w14:textId="77777777" w:rsidR="00BB7AB2" w:rsidRPr="006425D7" w:rsidRDefault="00847B1D" w:rsidP="00BB7AB2">
      <w:pPr>
        <w:suppressAutoHyphens/>
        <w:spacing w:after="0" w:line="240" w:lineRule="auto"/>
        <w:ind w:left="720"/>
        <w:contextualSpacing/>
        <w:rPr>
          <w:rFonts w:ascii="Times New Roman" w:eastAsia="Calibri" w:hAnsi="Times New Roman" w:cs="Times New Roman"/>
        </w:rPr>
      </w:pPr>
      <w:r w:rsidRPr="006425D7">
        <w:rPr>
          <w:rFonts w:ascii="Times New Roman" w:eastAsia="SimSun" w:hAnsi="Times New Roman" w:cs="Times New Roman"/>
          <w:kern w:val="2"/>
          <w:lang w:eastAsia="hi-IN" w:bidi="hi-IN"/>
        </w:rPr>
        <w:t>4.1</w:t>
      </w:r>
      <w:r w:rsidR="00BB7AB2" w:rsidRPr="006425D7">
        <w:rPr>
          <w:rFonts w:ascii="Times New Roman" w:eastAsia="SimSun" w:hAnsi="Times New Roman" w:cs="Times New Roman"/>
          <w:kern w:val="2"/>
          <w:lang w:eastAsia="hi-IN" w:bidi="hi-IN"/>
        </w:rPr>
        <w:t>. Projekta „</w:t>
      </w:r>
      <w:r w:rsidR="00BB7AB2" w:rsidRPr="006425D7">
        <w:rPr>
          <w:rFonts w:ascii="Times New Roman" w:eastAsia="Calibri" w:hAnsi="Times New Roman" w:cs="Times New Roman"/>
          <w:kern w:val="2"/>
          <w:lang w:eastAsia="hi-IN" w:bidi="hi-IN"/>
        </w:rPr>
        <w:t>Skolas auglis un skolas piens”</w:t>
      </w:r>
      <w:r w:rsidR="00BB7AB2" w:rsidRPr="006425D7">
        <w:rPr>
          <w:rFonts w:ascii="Times New Roman" w:eastAsia="SimSun" w:hAnsi="Times New Roman" w:cs="Times New Roman"/>
          <w:kern w:val="2"/>
          <w:lang w:eastAsia="hi-IN" w:bidi="hi-IN"/>
        </w:rPr>
        <w:t xml:space="preserve"> īsa anotācija un rezultāti. Projekta mērķis nodrošināt 1.-9.klases skolēnus 3x nedēļā ar pienu un augļiem, </w:t>
      </w:r>
      <w:r w:rsidR="00BB7AB2" w:rsidRPr="006425D7">
        <w:rPr>
          <w:rFonts w:ascii="Times New Roman" w:eastAsia="SimSun" w:hAnsi="Times New Roman" w:cs="Times New Roman"/>
          <w:color w:val="000000"/>
          <w:kern w:val="2"/>
          <w:lang w:eastAsia="hi-IN" w:bidi="hi-IN"/>
        </w:rPr>
        <w:t>veicinot  noturīgu veselīgu ēšanas un uztura paradumu veidošanos. Rezultātā skolēni pastāvīgi tika nodrošināti ar papildus dabisko vitamīnu un kalcija devu,kas paaugstināja imunitāti.</w:t>
      </w:r>
    </w:p>
    <w:p w14:paraId="6B20D153" w14:textId="77777777" w:rsidR="00BB7AB2" w:rsidRPr="006425D7" w:rsidRDefault="00847B1D" w:rsidP="00BB7AB2">
      <w:pPr>
        <w:suppressAutoHyphens/>
        <w:spacing w:after="0" w:line="240" w:lineRule="auto"/>
        <w:ind w:left="720"/>
        <w:contextualSpacing/>
        <w:rPr>
          <w:rFonts w:ascii="Times New Roman" w:eastAsia="Calibri" w:hAnsi="Times New Roman" w:cs="Times New Roman"/>
        </w:rPr>
      </w:pPr>
      <w:r w:rsidRPr="006425D7">
        <w:rPr>
          <w:rFonts w:ascii="Times New Roman" w:eastAsia="Calibri" w:hAnsi="Times New Roman" w:cs="Times New Roman"/>
          <w:kern w:val="2"/>
          <w:lang w:eastAsia="hi-IN" w:bidi="hi-IN"/>
        </w:rPr>
        <w:t>4.2</w:t>
      </w:r>
      <w:r w:rsidR="00BB7AB2" w:rsidRPr="006425D7">
        <w:rPr>
          <w:rFonts w:ascii="Times New Roman" w:eastAsia="Calibri" w:hAnsi="Times New Roman" w:cs="Times New Roman"/>
          <w:kern w:val="2"/>
          <w:lang w:eastAsia="hi-IN" w:bidi="hi-IN"/>
        </w:rPr>
        <w:t xml:space="preserve">. </w:t>
      </w:r>
      <w:r w:rsidR="00BB7AB2" w:rsidRPr="006425D7">
        <w:rPr>
          <w:rFonts w:ascii="Times New Roman" w:eastAsia="Times New Roman" w:hAnsi="Times New Roman" w:cs="Times New Roman"/>
          <w:kern w:val="2"/>
          <w:lang w:eastAsia="hi-IN" w:bidi="hi-IN"/>
        </w:rPr>
        <w:t xml:space="preserve">ESF projekts “Karjeras atbalsts vispārējās un profesionālās izglītības iestādēs”(Nr.8.3.5.0/16/I/0/ - </w:t>
      </w:r>
      <w:r w:rsidR="00BB7AB2" w:rsidRPr="006425D7">
        <w:rPr>
          <w:rFonts w:ascii="Times New Roman" w:eastAsia="Calibri" w:hAnsi="Times New Roman" w:cs="Times New Roman"/>
          <w:kern w:val="2"/>
          <w:lang w:eastAsia="hi-IN" w:bidi="hi-IN"/>
        </w:rPr>
        <w:t>nodrošināts karjeras konsultanta darbs skolā un karjeras izglītības organizācija skolā.</w:t>
      </w:r>
    </w:p>
    <w:p w14:paraId="650B3BEF" w14:textId="42925062" w:rsidR="00BB7AB2" w:rsidRPr="006425D7" w:rsidRDefault="00B7784C" w:rsidP="00BB7AB2">
      <w:pPr>
        <w:suppressAutoHyphens/>
        <w:spacing w:after="0" w:line="240" w:lineRule="auto"/>
        <w:ind w:left="720"/>
        <w:contextualSpacing/>
        <w:rPr>
          <w:rFonts w:ascii="Times New Roman" w:eastAsia="Calibri" w:hAnsi="Times New Roman" w:cs="Times New Roman"/>
        </w:rPr>
      </w:pPr>
      <w:r w:rsidRPr="006425D7">
        <w:rPr>
          <w:rFonts w:ascii="Times New Roman" w:eastAsia="Calibri" w:hAnsi="Times New Roman" w:cs="Times New Roman"/>
          <w:kern w:val="2"/>
          <w:lang w:eastAsia="hi-IN" w:bidi="hi-IN"/>
        </w:rPr>
        <w:t>4.3</w:t>
      </w:r>
      <w:r w:rsidR="00BB7AB2" w:rsidRPr="006425D7">
        <w:rPr>
          <w:rFonts w:ascii="Times New Roman" w:eastAsia="Calibri" w:hAnsi="Times New Roman" w:cs="Times New Roman"/>
          <w:kern w:val="2"/>
          <w:lang w:eastAsia="hi-IN" w:bidi="hi-IN"/>
        </w:rPr>
        <w:t xml:space="preserve">. </w:t>
      </w:r>
      <w:r w:rsidR="008E33C1" w:rsidRPr="006425D7">
        <w:rPr>
          <w:rFonts w:ascii="Times New Roman" w:eastAsia="SimSun" w:hAnsi="Times New Roman" w:cs="Times New Roman"/>
          <w:kern w:val="2"/>
          <w:lang w:eastAsia="hi-IN" w:bidi="hi-IN"/>
        </w:rPr>
        <w:t>ESF projekta</w:t>
      </w:r>
      <w:r w:rsidR="00BB7AB2" w:rsidRPr="006425D7">
        <w:rPr>
          <w:rFonts w:ascii="Times New Roman" w:eastAsia="SimSun" w:hAnsi="Times New Roman" w:cs="Times New Roman"/>
          <w:kern w:val="2"/>
          <w:lang w:eastAsia="hi-IN" w:bidi="hi-IN"/>
        </w:rPr>
        <w:t xml:space="preserve">  “Atbalsts </w:t>
      </w:r>
      <w:r w:rsidR="008E33C1" w:rsidRPr="006425D7">
        <w:rPr>
          <w:rFonts w:ascii="Times New Roman" w:eastAsia="SimSun" w:hAnsi="Times New Roman" w:cs="Times New Roman"/>
          <w:kern w:val="2"/>
          <w:lang w:eastAsia="hi-IN" w:bidi="hi-IN"/>
        </w:rPr>
        <w:t xml:space="preserve">izglītojamo individuālo kompetenču attīstībai” Nr.8.3.2.2./16/I/001 ietvaros </w:t>
      </w:r>
      <w:r w:rsidR="00BB7AB2" w:rsidRPr="006425D7">
        <w:rPr>
          <w:rFonts w:ascii="Times New Roman" w:eastAsia="Calibri" w:hAnsi="Times New Roman" w:cs="Times New Roman"/>
          <w:kern w:val="2"/>
          <w:lang w:eastAsia="hi-IN" w:bidi="hi-IN"/>
        </w:rPr>
        <w:t>sadarbībā ar biedrību “</w:t>
      </w:r>
      <w:r w:rsidR="008E33C1" w:rsidRPr="006425D7">
        <w:rPr>
          <w:rFonts w:ascii="Times New Roman" w:eastAsia="Calibri" w:hAnsi="Times New Roman" w:cs="Times New Roman"/>
          <w:kern w:val="2"/>
          <w:lang w:eastAsia="hi-IN" w:bidi="hi-IN"/>
        </w:rPr>
        <w:t>Kinotriks</w:t>
      </w:r>
      <w:r w:rsidR="00BB7AB2" w:rsidRPr="006425D7">
        <w:rPr>
          <w:rFonts w:ascii="Times New Roman" w:eastAsia="Calibri" w:hAnsi="Times New Roman" w:cs="Times New Roman"/>
          <w:kern w:val="2"/>
          <w:lang w:eastAsia="hi-IN" w:bidi="hi-IN"/>
        </w:rPr>
        <w:t xml:space="preserve">” </w:t>
      </w:r>
      <w:r w:rsidR="008E33C1" w:rsidRPr="006425D7">
        <w:rPr>
          <w:rFonts w:ascii="Times New Roman" w:eastAsia="Calibri" w:hAnsi="Times New Roman" w:cs="Times New Roman"/>
          <w:kern w:val="2"/>
          <w:lang w:eastAsia="hi-IN" w:bidi="hi-IN"/>
        </w:rPr>
        <w:t xml:space="preserve">organizēta nometne “Inovāciju kokteilis” 5.-8.klašu skolēniem, kas </w:t>
      </w:r>
      <w:r w:rsidRPr="006425D7">
        <w:rPr>
          <w:rFonts w:ascii="Times New Roman" w:eastAsia="Calibri" w:hAnsi="Times New Roman" w:cs="Times New Roman"/>
          <w:kern w:val="2"/>
          <w:lang w:eastAsia="hi-IN" w:bidi="hi-IN"/>
        </w:rPr>
        <w:t>veicināja</w:t>
      </w:r>
      <w:r w:rsidR="00BB7AB2" w:rsidRPr="006425D7">
        <w:rPr>
          <w:rFonts w:ascii="Times New Roman" w:eastAsia="Calibri" w:hAnsi="Times New Roman" w:cs="Times New Roman"/>
          <w:kern w:val="2"/>
          <w:lang w:eastAsia="hi-IN" w:bidi="hi-IN"/>
        </w:rPr>
        <w:t xml:space="preserve"> </w:t>
      </w:r>
      <w:r w:rsidRPr="006425D7">
        <w:rPr>
          <w:rFonts w:ascii="Times New Roman" w:eastAsia="Calibri" w:hAnsi="Times New Roman" w:cs="Times New Roman"/>
          <w:kern w:val="2"/>
          <w:lang w:eastAsia="hi-IN" w:bidi="hi-IN"/>
        </w:rPr>
        <w:t xml:space="preserve">skolēnu </w:t>
      </w:r>
      <w:r w:rsidR="008E33C1" w:rsidRPr="006425D7">
        <w:rPr>
          <w:rFonts w:ascii="Times New Roman" w:eastAsia="Calibri" w:hAnsi="Times New Roman" w:cs="Times New Roman"/>
          <w:kern w:val="2"/>
          <w:lang w:eastAsia="hi-IN" w:bidi="hi-IN"/>
        </w:rPr>
        <w:t xml:space="preserve">STEM </w:t>
      </w:r>
      <w:r w:rsidRPr="006425D7">
        <w:rPr>
          <w:rFonts w:ascii="Times New Roman" w:eastAsia="Calibri" w:hAnsi="Times New Roman" w:cs="Times New Roman"/>
          <w:kern w:val="2"/>
          <w:lang w:eastAsia="hi-IN" w:bidi="hi-IN"/>
        </w:rPr>
        <w:t>zināšanu</w:t>
      </w:r>
      <w:r w:rsidR="00BB7AB2" w:rsidRPr="006425D7">
        <w:rPr>
          <w:rFonts w:ascii="Times New Roman" w:eastAsia="Calibri" w:hAnsi="Times New Roman" w:cs="Times New Roman"/>
          <w:kern w:val="2"/>
          <w:lang w:eastAsia="hi-IN" w:bidi="hi-IN"/>
        </w:rPr>
        <w:t xml:space="preserve"> un</w:t>
      </w:r>
      <w:r w:rsidR="008E33C1" w:rsidRPr="006425D7">
        <w:rPr>
          <w:rFonts w:ascii="Times New Roman" w:eastAsia="Calibri" w:hAnsi="Times New Roman" w:cs="Times New Roman"/>
          <w:kern w:val="2"/>
          <w:lang w:eastAsia="hi-IN" w:bidi="hi-IN"/>
        </w:rPr>
        <w:t xml:space="preserve"> pētniecisko </w:t>
      </w:r>
      <w:r w:rsidR="00BB7AB2" w:rsidRPr="006425D7">
        <w:rPr>
          <w:rFonts w:ascii="Times New Roman" w:eastAsia="Calibri" w:hAnsi="Times New Roman" w:cs="Times New Roman"/>
          <w:kern w:val="2"/>
          <w:lang w:eastAsia="hi-IN" w:bidi="hi-IN"/>
        </w:rPr>
        <w:t xml:space="preserve"> prasmju apguvi ar neformālās izglītības metodēm</w:t>
      </w:r>
      <w:r w:rsidR="008E33C1" w:rsidRPr="006425D7">
        <w:rPr>
          <w:rFonts w:ascii="Times New Roman" w:eastAsia="Calibri" w:hAnsi="Times New Roman" w:cs="Times New Roman"/>
          <w:kern w:val="2"/>
          <w:lang w:eastAsia="hi-IN" w:bidi="hi-IN"/>
        </w:rPr>
        <w:t>,</w:t>
      </w:r>
      <w:r w:rsidR="00DB2A22" w:rsidRPr="006425D7">
        <w:rPr>
          <w:rFonts w:ascii="Times New Roman" w:eastAsia="Calibri" w:hAnsi="Times New Roman" w:cs="Times New Roman"/>
          <w:kern w:val="2"/>
          <w:lang w:eastAsia="hi-IN" w:bidi="hi-IN"/>
        </w:rPr>
        <w:t xml:space="preserve"> </w:t>
      </w:r>
      <w:r w:rsidR="008E33C1" w:rsidRPr="006425D7">
        <w:rPr>
          <w:rFonts w:ascii="Times New Roman" w:eastAsia="Calibri" w:hAnsi="Times New Roman" w:cs="Times New Roman"/>
          <w:kern w:val="2"/>
          <w:lang w:eastAsia="hi-IN" w:bidi="hi-IN"/>
        </w:rPr>
        <w:t>padziļināja zināšanas dabaszinātņu priekšmetos.</w:t>
      </w:r>
    </w:p>
    <w:p w14:paraId="7B07377B" w14:textId="77777777" w:rsidR="00BB7AB2" w:rsidRPr="006425D7" w:rsidRDefault="00B7784C" w:rsidP="00BB7AB2">
      <w:pPr>
        <w:suppressAutoHyphens/>
        <w:spacing w:after="0" w:line="240" w:lineRule="auto"/>
        <w:ind w:left="720"/>
        <w:contextualSpacing/>
        <w:rPr>
          <w:rFonts w:ascii="Times New Roman" w:eastAsia="Calibri" w:hAnsi="Times New Roman" w:cs="Times New Roman"/>
        </w:rPr>
      </w:pPr>
      <w:r w:rsidRPr="006425D7">
        <w:rPr>
          <w:rFonts w:ascii="Times New Roman" w:eastAsia="Calibri" w:hAnsi="Times New Roman" w:cs="Times New Roman"/>
          <w:kern w:val="2"/>
          <w:lang w:eastAsia="hi-IN" w:bidi="hi-IN"/>
        </w:rPr>
        <w:t>4.4</w:t>
      </w:r>
      <w:r w:rsidR="00BB7AB2" w:rsidRPr="006425D7">
        <w:rPr>
          <w:rFonts w:ascii="Times New Roman" w:eastAsia="Calibri" w:hAnsi="Times New Roman" w:cs="Times New Roman"/>
          <w:kern w:val="2"/>
          <w:lang w:eastAsia="hi-IN" w:bidi="hi-IN"/>
        </w:rPr>
        <w:t xml:space="preserve">. Latvijas simtgades projekts “Latvijas skolas soma” – tika stiprināta  jaunās paaudzes nacionālā identitāte, pilsoniskuma, valstiskās piederības apziņa, attīstīta kultūras izpratnes un izpausmes kompetence. Tika apmeklēts Latgales Kultūrvēstures muzejs, </w:t>
      </w:r>
      <w:r w:rsidR="00ED13DC" w:rsidRPr="006425D7">
        <w:rPr>
          <w:rFonts w:ascii="Times New Roman" w:eastAsia="Calibri" w:hAnsi="Times New Roman" w:cs="Times New Roman"/>
          <w:kern w:val="2"/>
          <w:lang w:eastAsia="hi-IN" w:bidi="hi-IN"/>
        </w:rPr>
        <w:t>A</w:t>
      </w:r>
      <w:r w:rsidR="0011127C" w:rsidRPr="006425D7">
        <w:rPr>
          <w:rFonts w:ascii="Times New Roman" w:eastAsia="Calibri" w:hAnsi="Times New Roman" w:cs="Times New Roman"/>
          <w:kern w:val="2"/>
          <w:lang w:eastAsia="hi-IN" w:bidi="hi-IN"/>
        </w:rPr>
        <w:t>glonas Maizes muzejs</w:t>
      </w:r>
      <w:r w:rsidR="00BB7AB2" w:rsidRPr="006425D7">
        <w:rPr>
          <w:rFonts w:ascii="Times New Roman" w:eastAsia="Calibri" w:hAnsi="Times New Roman" w:cs="Times New Roman"/>
          <w:kern w:val="2"/>
          <w:lang w:eastAsia="hi-IN" w:bidi="hi-IN"/>
        </w:rPr>
        <w:t xml:space="preserve">, </w:t>
      </w:r>
      <w:r w:rsidR="0011127C" w:rsidRPr="006425D7">
        <w:rPr>
          <w:rFonts w:ascii="Times New Roman" w:eastAsia="Calibri" w:hAnsi="Times New Roman" w:cs="Times New Roman"/>
          <w:kern w:val="2"/>
          <w:lang w:eastAsia="hi-IN" w:bidi="hi-IN"/>
        </w:rPr>
        <w:t>Daugavpils teātris, Cinevilla</w:t>
      </w:r>
      <w:r w:rsidR="006311F6" w:rsidRPr="006425D7">
        <w:rPr>
          <w:rFonts w:ascii="Times New Roman" w:eastAsia="Calibri" w:hAnsi="Times New Roman" w:cs="Times New Roman"/>
          <w:kern w:val="2"/>
          <w:lang w:eastAsia="hi-IN" w:bidi="hi-IN"/>
        </w:rPr>
        <w:t>, N</w:t>
      </w:r>
      <w:r w:rsidR="00ED13DC" w:rsidRPr="006425D7">
        <w:rPr>
          <w:rFonts w:ascii="Times New Roman" w:eastAsia="Calibri" w:hAnsi="Times New Roman" w:cs="Times New Roman"/>
          <w:kern w:val="2"/>
          <w:lang w:eastAsia="hi-IN" w:bidi="hi-IN"/>
        </w:rPr>
        <w:t>ester Custom art galery Preiļos, Vizium digitālais centrs Ventspilī.</w:t>
      </w:r>
    </w:p>
    <w:p w14:paraId="5EE86CF5" w14:textId="77777777" w:rsidR="00BB7AB2" w:rsidRPr="006425D7" w:rsidRDefault="00B7784C" w:rsidP="00BB7AB2">
      <w:pPr>
        <w:suppressAutoHyphens/>
        <w:spacing w:after="0" w:line="240" w:lineRule="auto"/>
        <w:ind w:left="720"/>
        <w:contextualSpacing/>
        <w:rPr>
          <w:rFonts w:ascii="Times New Roman" w:eastAsia="Calibri" w:hAnsi="Times New Roman" w:cs="Times New Roman"/>
          <w:kern w:val="2"/>
          <w:lang w:eastAsia="hi-IN" w:bidi="hi-IN"/>
        </w:rPr>
      </w:pPr>
      <w:r w:rsidRPr="006425D7">
        <w:rPr>
          <w:rFonts w:ascii="Times New Roman" w:eastAsia="Calibri" w:hAnsi="Times New Roman" w:cs="Times New Roman"/>
          <w:kern w:val="2"/>
          <w:lang w:eastAsia="hi-IN" w:bidi="hi-IN"/>
        </w:rPr>
        <w:t>4.5</w:t>
      </w:r>
      <w:r w:rsidR="00BB7AB2" w:rsidRPr="006425D7">
        <w:rPr>
          <w:rFonts w:ascii="Times New Roman" w:eastAsia="Calibri" w:hAnsi="Times New Roman" w:cs="Times New Roman"/>
          <w:kern w:val="2"/>
          <w:lang w:eastAsia="hi-IN" w:bidi="hi-IN"/>
        </w:rPr>
        <w:t>. Rēzeknes novada pašvaldības projekts “Dzīvo veselīgi Rēzeknes novadā” – notika veselību veicinoši un slimību profilakses pasākumi  skolēniem, lai uzlabotu kustības koordināciju un plastiku.</w:t>
      </w:r>
    </w:p>
    <w:p w14:paraId="15A8D5D6" w14:textId="77777777" w:rsidR="00ED13DC" w:rsidRPr="006425D7" w:rsidRDefault="00B7784C" w:rsidP="00ED13DC">
      <w:pPr>
        <w:suppressAutoHyphens/>
        <w:ind w:left="720"/>
        <w:contextualSpacing/>
        <w:rPr>
          <w:rFonts w:ascii="Times New Roman" w:eastAsia="Calibri" w:hAnsi="Times New Roman" w:cs="Times New Roman"/>
        </w:rPr>
      </w:pPr>
      <w:r w:rsidRPr="006425D7">
        <w:rPr>
          <w:rFonts w:ascii="Times New Roman" w:eastAsia="Calibri" w:hAnsi="Times New Roman" w:cs="Times New Roman"/>
          <w:kern w:val="2"/>
          <w:lang w:eastAsia="hi-IN" w:bidi="hi-IN"/>
        </w:rPr>
        <w:t xml:space="preserve">4.6. </w:t>
      </w:r>
      <w:r w:rsidR="00ED13DC" w:rsidRPr="006425D7">
        <w:rPr>
          <w:rFonts w:ascii="Times New Roman" w:eastAsia="Calibri" w:hAnsi="Times New Roman" w:cs="Times New Roman"/>
        </w:rPr>
        <w:t>Skolēni visu mācību gadu realizēja jauniešu līdzdalības Erasmus+ projektu Skaidrā prātā (Nr. 2023-1-LV02-KA154-YOU-000146330) pret veipošanu un smēķēšanu.</w:t>
      </w:r>
    </w:p>
    <w:p w14:paraId="1BF36753" w14:textId="77777777" w:rsidR="000C4FD9" w:rsidRPr="006425D7" w:rsidRDefault="000C4FD9" w:rsidP="004442CD">
      <w:pPr>
        <w:suppressAutoHyphens/>
        <w:spacing w:after="0" w:line="240" w:lineRule="auto"/>
        <w:contextualSpacing/>
        <w:rPr>
          <w:rFonts w:ascii="Times New Roman" w:eastAsia="Calibri" w:hAnsi="Times New Roman" w:cs="Times New Roman"/>
          <w:b/>
        </w:rPr>
      </w:pPr>
    </w:p>
    <w:p w14:paraId="63CF95BF" w14:textId="77777777" w:rsidR="00BB7AB2" w:rsidRPr="006425D7" w:rsidRDefault="00443F22" w:rsidP="00443F22">
      <w:pPr>
        <w:numPr>
          <w:ilvl w:val="0"/>
          <w:numId w:val="10"/>
        </w:numPr>
        <w:suppressAutoHyphens/>
        <w:spacing w:after="0" w:line="240" w:lineRule="auto"/>
        <w:contextualSpacing/>
        <w:jc w:val="center"/>
        <w:rPr>
          <w:rFonts w:ascii="Times New Roman" w:eastAsia="Calibri" w:hAnsi="Times New Roman" w:cs="Times New Roman"/>
          <w:b/>
          <w:bCs/>
        </w:rPr>
      </w:pPr>
      <w:r w:rsidRPr="006425D7">
        <w:rPr>
          <w:rFonts w:ascii="Times New Roman" w:eastAsia="Calibri" w:hAnsi="Times New Roman" w:cs="Times New Roman"/>
          <w:b/>
          <w:bCs/>
        </w:rPr>
        <w:t>Citi sasniegumi</w:t>
      </w:r>
      <w:r w:rsidR="00BB7AB2" w:rsidRPr="006425D7">
        <w:rPr>
          <w:rFonts w:ascii="Times New Roman" w:eastAsia="Calibri" w:hAnsi="Times New Roman" w:cs="Times New Roman"/>
          <w:b/>
          <w:bCs/>
        </w:rPr>
        <w:t>, t.sk., secinājumi par valsts pārbaudījumu rezultātiem,  un cita izglītības iestādei būtiskā informācija</w:t>
      </w:r>
    </w:p>
    <w:p w14:paraId="2DB09BE0" w14:textId="77777777" w:rsidR="00443F22" w:rsidRPr="006425D7" w:rsidRDefault="00443F22" w:rsidP="00443F22">
      <w:pPr>
        <w:suppressAutoHyphens/>
        <w:spacing w:after="0" w:line="240" w:lineRule="auto"/>
        <w:contextualSpacing/>
        <w:rPr>
          <w:rFonts w:ascii="Times New Roman" w:eastAsia="Calibri" w:hAnsi="Times New Roman" w:cs="Times New Roman"/>
          <w:b/>
          <w:bCs/>
        </w:rPr>
      </w:pPr>
    </w:p>
    <w:p w14:paraId="6B58B1E5" w14:textId="77777777" w:rsidR="00B6201B" w:rsidRPr="006425D7" w:rsidRDefault="000B5855" w:rsidP="00ED13DC">
      <w:pPr>
        <w:suppressAutoHyphens/>
        <w:spacing w:after="0" w:line="240" w:lineRule="auto"/>
        <w:ind w:left="360"/>
        <w:contextualSpacing/>
        <w:rPr>
          <w:rFonts w:ascii="Times New Roman" w:eastAsia="Calibri" w:hAnsi="Times New Roman" w:cs="Times New Roman"/>
          <w:bCs/>
        </w:rPr>
      </w:pPr>
      <w:r w:rsidRPr="006425D7">
        <w:rPr>
          <w:rFonts w:ascii="Times New Roman" w:eastAsia="Calibri" w:hAnsi="Times New Roman" w:cs="Times New Roman"/>
          <w:bCs/>
        </w:rPr>
        <w:t xml:space="preserve">Sasniegumi olimpiādēs: </w:t>
      </w:r>
      <w:r w:rsidR="00443F22" w:rsidRPr="006425D7">
        <w:rPr>
          <w:rFonts w:ascii="Times New Roman" w:eastAsia="Calibri" w:hAnsi="Times New Roman" w:cs="Times New Roman"/>
          <w:bCs/>
        </w:rPr>
        <w:t>2.vieta</w:t>
      </w:r>
      <w:r w:rsidR="00ED13DC" w:rsidRPr="006425D7">
        <w:rPr>
          <w:rFonts w:ascii="Times New Roman" w:eastAsia="Calibri" w:hAnsi="Times New Roman" w:cs="Times New Roman"/>
          <w:bCs/>
        </w:rPr>
        <w:t xml:space="preserve"> novada krievu valodas </w:t>
      </w:r>
      <w:r w:rsidR="00443F22" w:rsidRPr="006425D7">
        <w:rPr>
          <w:rFonts w:ascii="Times New Roman" w:eastAsia="Calibri" w:hAnsi="Times New Roman" w:cs="Times New Roman"/>
          <w:bCs/>
        </w:rPr>
        <w:t>(svešvalodā)</w:t>
      </w:r>
      <w:r w:rsidR="00ED13DC" w:rsidRPr="006425D7">
        <w:rPr>
          <w:rFonts w:ascii="Times New Roman" w:eastAsia="Calibri" w:hAnsi="Times New Roman" w:cs="Times New Roman"/>
          <w:bCs/>
        </w:rPr>
        <w:t xml:space="preserve"> olimpiādē, atzinība latviešu valodas olimpiādē </w:t>
      </w:r>
      <w:r w:rsidR="00443F22" w:rsidRPr="006425D7">
        <w:rPr>
          <w:rFonts w:ascii="Times New Roman" w:eastAsia="Calibri" w:hAnsi="Times New Roman" w:cs="Times New Roman"/>
          <w:bCs/>
        </w:rPr>
        <w:t>6.kl., atzinība mat</w:t>
      </w:r>
      <w:r w:rsidR="00ED13DC" w:rsidRPr="006425D7">
        <w:rPr>
          <w:rFonts w:ascii="Times New Roman" w:eastAsia="Calibri" w:hAnsi="Times New Roman" w:cs="Times New Roman"/>
          <w:bCs/>
        </w:rPr>
        <w:t>emātikas olimpiādē</w:t>
      </w:r>
      <w:r w:rsidR="00443F22" w:rsidRPr="006425D7">
        <w:rPr>
          <w:rFonts w:ascii="Times New Roman" w:eastAsia="Calibri" w:hAnsi="Times New Roman" w:cs="Times New Roman"/>
          <w:bCs/>
        </w:rPr>
        <w:t xml:space="preserve"> 5.kl.</w:t>
      </w:r>
    </w:p>
    <w:p w14:paraId="44AD9002" w14:textId="77777777" w:rsidR="00B6201B" w:rsidRPr="006425D7" w:rsidRDefault="00170280" w:rsidP="00170280">
      <w:pPr>
        <w:suppressAutoHyphens/>
        <w:contextualSpacing/>
        <w:rPr>
          <w:rFonts w:ascii="Calibri" w:eastAsia="Calibri" w:hAnsi="Calibri" w:cs="Times New Roman"/>
        </w:rPr>
      </w:pPr>
      <w:r w:rsidRPr="006425D7">
        <w:rPr>
          <w:rFonts w:ascii="Times New Roman" w:eastAsia="Calibri" w:hAnsi="Times New Roman" w:cs="Times New Roman"/>
        </w:rPr>
        <w:t>V</w:t>
      </w:r>
      <w:r w:rsidR="00B6201B" w:rsidRPr="006425D7">
        <w:rPr>
          <w:rFonts w:ascii="Times New Roman" w:eastAsia="Calibri" w:hAnsi="Times New Roman" w:cs="Times New Roman"/>
        </w:rPr>
        <w:t xml:space="preserve">alsts pārbaudes darbu rezultāti </w:t>
      </w:r>
      <w:r w:rsidRPr="006425D7">
        <w:rPr>
          <w:rFonts w:ascii="Times New Roman" w:eastAsia="Calibri" w:hAnsi="Times New Roman" w:cs="Times New Roman"/>
        </w:rPr>
        <w:t>par pamatizglīt</w:t>
      </w:r>
      <w:r w:rsidR="00B6201B" w:rsidRPr="006425D7">
        <w:rPr>
          <w:rFonts w:ascii="Times New Roman" w:eastAsia="Calibri" w:hAnsi="Times New Roman" w:cs="Times New Roman"/>
        </w:rPr>
        <w:t xml:space="preserve">ir zemāki nekā vidēji novadā un valstī. </w:t>
      </w:r>
    </w:p>
    <w:p w14:paraId="517A7345" w14:textId="77777777" w:rsidR="00B6201B" w:rsidRPr="006425D7" w:rsidRDefault="00170280" w:rsidP="00170280">
      <w:pPr>
        <w:suppressAutoHyphens/>
        <w:contextualSpacing/>
        <w:rPr>
          <w:rFonts w:ascii="Times New Roman" w:eastAsia="Calibri" w:hAnsi="Times New Roman" w:cs="Times New Roman"/>
        </w:rPr>
      </w:pPr>
      <w:r w:rsidRPr="006425D7">
        <w:rPr>
          <w:rFonts w:ascii="Times New Roman" w:eastAsia="Calibri" w:hAnsi="Times New Roman" w:cs="Times New Roman"/>
        </w:rPr>
        <w:t>Par vispārējās vidējās izglītības apguvi v</w:t>
      </w:r>
      <w:r w:rsidR="00B6201B" w:rsidRPr="006425D7">
        <w:rPr>
          <w:rFonts w:ascii="Times New Roman" w:eastAsia="Calibri" w:hAnsi="Times New Roman" w:cs="Times New Roman"/>
        </w:rPr>
        <w:t xml:space="preserve">idējie rezultāti matemātikā  ir augstāki nekā novadā un valstī, latviešu valodā skolas vidējie reultāti ir augstāki nekā novadā, bet nedaudz zemāki nekā valstī. Sociālajās zinātnēs skolas rādītāji ir augstāki nekā vidējie valstī, bet zemāki nekā novadā. Vidējie rezultāti angļu valodā, bioloģijā un ģeogrāfijā ir zemāki nekā novadā un valstī. </w:t>
      </w:r>
    </w:p>
    <w:p w14:paraId="61A4F009" w14:textId="77777777" w:rsidR="00B6201B" w:rsidRPr="006425D7" w:rsidRDefault="00ED13DC" w:rsidP="00ED13DC">
      <w:pPr>
        <w:suppressAutoHyphens/>
        <w:contextualSpacing/>
        <w:rPr>
          <w:rFonts w:ascii="Times New Roman" w:eastAsia="Calibri" w:hAnsi="Times New Roman" w:cs="Times New Roman"/>
        </w:rPr>
      </w:pPr>
      <w:r w:rsidRPr="006425D7">
        <w:rPr>
          <w:rFonts w:ascii="Times New Roman" w:eastAsia="Calibri" w:hAnsi="Times New Roman" w:cs="Times New Roman"/>
        </w:rPr>
        <w:t>Skolēni visu mācību gadu realizēja jauniešu līdzdalības Erasmus+ projektu Skaidrā prātā-pret veipošanu un smēķēšanu.</w:t>
      </w:r>
    </w:p>
    <w:p w14:paraId="0E980B84" w14:textId="77777777" w:rsidR="00506C81" w:rsidRPr="006425D7" w:rsidRDefault="00506C81" w:rsidP="00B6201B">
      <w:pPr>
        <w:shd w:val="clear" w:color="auto" w:fill="FFFFFF"/>
        <w:suppressAutoHyphens/>
        <w:spacing w:after="0" w:line="240" w:lineRule="auto"/>
        <w:rPr>
          <w:rFonts w:ascii="Times New Roman" w:eastAsia="Times New Roman" w:hAnsi="Times New Roman" w:cs="Times New Roman"/>
        </w:rPr>
      </w:pPr>
    </w:p>
    <w:p w14:paraId="79FE6DD6" w14:textId="77777777" w:rsidR="00B6201B" w:rsidRPr="006425D7" w:rsidRDefault="00B6201B" w:rsidP="00B6201B">
      <w:pPr>
        <w:shd w:val="clear" w:color="auto" w:fill="FFFFFF"/>
        <w:spacing w:after="0" w:line="240" w:lineRule="auto"/>
        <w:jc w:val="center"/>
        <w:rPr>
          <w:rFonts w:ascii="Times New Roman" w:eastAsia="Times New Roman" w:hAnsi="Times New Roman" w:cs="Times New Roman"/>
          <w:b/>
          <w:bCs/>
        </w:rPr>
      </w:pPr>
      <w:r w:rsidRPr="006425D7">
        <w:rPr>
          <w:rFonts w:ascii="Times New Roman" w:eastAsia="Times New Roman" w:hAnsi="Times New Roman" w:cs="Times New Roman"/>
          <w:b/>
          <w:bCs/>
        </w:rPr>
        <w:t xml:space="preserve">6.Informācija par izglītības iestādes akreditācijā un izglītības iestādes vadītāja profesionālās darbības novērtēšanā norādīto uzdevumu izpildi </w:t>
      </w:r>
    </w:p>
    <w:p w14:paraId="30C8B55C" w14:textId="77777777" w:rsidR="00B6201B" w:rsidRPr="006425D7" w:rsidRDefault="00B6201B" w:rsidP="00B6201B">
      <w:pPr>
        <w:shd w:val="clear" w:color="auto" w:fill="FFFFFF"/>
        <w:suppressAutoHyphens/>
        <w:spacing w:after="0" w:line="240" w:lineRule="auto"/>
        <w:rPr>
          <w:rFonts w:ascii="Times New Roman" w:eastAsia="Times New Roman" w:hAnsi="Times New Roman" w:cs="Times New Roman"/>
        </w:rPr>
      </w:pPr>
    </w:p>
    <w:p w14:paraId="1EE265C3" w14:textId="77777777" w:rsidR="00B6201B" w:rsidRPr="004442CD" w:rsidRDefault="0078465E" w:rsidP="00B6201B">
      <w:pPr>
        <w:rPr>
          <w:rFonts w:ascii="Times New Roman" w:hAnsi="Times New Roman" w:cs="Times New Roman"/>
          <w:i/>
        </w:rPr>
      </w:pPr>
      <w:r w:rsidRPr="004442CD">
        <w:rPr>
          <w:rFonts w:ascii="Times New Roman" w:hAnsi="Times New Roman" w:cs="Times New Roman"/>
        </w:rPr>
        <w:lastRenderedPageBreak/>
        <w:t xml:space="preserve">1. </w:t>
      </w:r>
      <w:r w:rsidRPr="004442CD">
        <w:rPr>
          <w:rFonts w:ascii="Times New Roman" w:hAnsi="Times New Roman" w:cs="Times New Roman"/>
          <w:i/>
        </w:rPr>
        <w:t>Pilnveidot izglītības programmu sasniedzamo rezultātu definēšanu atbilstoši SMART principiem, nosakot reāli īstenojamus sasniedzamos rezultātus/izglītības kvalitātes mērķus un sasniedzamo rezultātu kvalitatīvos un kvantitatīvos indikatorus.</w:t>
      </w:r>
    </w:p>
    <w:p w14:paraId="6E66AD6C" w14:textId="77777777" w:rsidR="0078465E" w:rsidRPr="004442CD" w:rsidRDefault="0078465E" w:rsidP="00B6201B">
      <w:pPr>
        <w:rPr>
          <w:rFonts w:ascii="Times New Roman" w:hAnsi="Times New Roman" w:cs="Times New Roman"/>
        </w:rPr>
      </w:pPr>
      <w:r w:rsidRPr="004442CD">
        <w:rPr>
          <w:rFonts w:ascii="Times New Roman" w:hAnsi="Times New Roman" w:cs="Times New Roman"/>
        </w:rPr>
        <w:t>Ti</w:t>
      </w:r>
      <w:r w:rsidR="006311F6" w:rsidRPr="004442CD">
        <w:rPr>
          <w:rFonts w:ascii="Times New Roman" w:hAnsi="Times New Roman" w:cs="Times New Roman"/>
        </w:rPr>
        <w:t xml:space="preserve">ka pārskatīta sasniedzamo rezultātu un prioritāšu noteikšanas metodika, tā lai tie būtu īstenojami un reāli izmērāmi. </w:t>
      </w:r>
    </w:p>
    <w:p w14:paraId="7418024A" w14:textId="77777777" w:rsidR="0078465E" w:rsidRPr="004442CD" w:rsidRDefault="006311F6" w:rsidP="00B6201B">
      <w:pPr>
        <w:rPr>
          <w:rFonts w:ascii="Times New Roman" w:hAnsi="Times New Roman" w:cs="Times New Roman"/>
          <w:i/>
        </w:rPr>
      </w:pPr>
      <w:r w:rsidRPr="004442CD">
        <w:rPr>
          <w:rFonts w:ascii="Times New Roman" w:hAnsi="Times New Roman" w:cs="Times New Roman"/>
        </w:rPr>
        <w:t>2.</w:t>
      </w:r>
      <w:r w:rsidRPr="004442CD">
        <w:rPr>
          <w:rFonts w:ascii="Times New Roman" w:hAnsi="Times New Roman" w:cs="Times New Roman"/>
          <w:i/>
        </w:rPr>
        <w:t>Izveidojot vienotu atbalsta sistēmu, izstrādāt sistēmu vienotās skolēnu izaugsmes dinamikas bāzes izmantošanai skolēnu mācīšanas un mācīšanās darba individualizācijai un diferenciācijai.</w:t>
      </w:r>
    </w:p>
    <w:p w14:paraId="581CCD0A" w14:textId="77777777" w:rsidR="006311F6" w:rsidRPr="004442CD" w:rsidRDefault="006311F6" w:rsidP="00B6201B">
      <w:pPr>
        <w:rPr>
          <w:rFonts w:ascii="Times New Roman" w:hAnsi="Times New Roman" w:cs="Times New Roman"/>
        </w:rPr>
      </w:pPr>
      <w:r w:rsidRPr="004442CD">
        <w:rPr>
          <w:rFonts w:ascii="Times New Roman" w:hAnsi="Times New Roman" w:cs="Times New Roman"/>
        </w:rPr>
        <w:t xml:space="preserve">Piesaistot atbalsta personālu(speciālais pedagogs, </w:t>
      </w:r>
      <w:r w:rsidR="00D73204" w:rsidRPr="004442CD">
        <w:rPr>
          <w:rFonts w:ascii="Times New Roman" w:hAnsi="Times New Roman" w:cs="Times New Roman"/>
        </w:rPr>
        <w:t xml:space="preserve">sociālais pedagogs, </w:t>
      </w:r>
      <w:r w:rsidRPr="004442CD">
        <w:rPr>
          <w:rFonts w:ascii="Times New Roman" w:hAnsi="Times New Roman" w:cs="Times New Roman"/>
        </w:rPr>
        <w:t>psihologs), skolotāji tika informēti par iespējām, kā atbalstīt skolēnus, kuriem ir grūtības mācībās. Mācību gada sākumā klasēs notika diagnosticējošie darbi skolēnu zināšanu un prasmju izpētei. Skolotāji kopīgi vienojās par atbalsta pasākumu nepieciešamību skolēniem, kā arī apsprieda, kā skolēnus sagatavot olimpiādēm un konkursiem.</w:t>
      </w:r>
    </w:p>
    <w:p w14:paraId="63F2D1B8" w14:textId="77777777" w:rsidR="00516B1B" w:rsidRPr="004442CD" w:rsidRDefault="00516B1B" w:rsidP="00516B1B">
      <w:pPr>
        <w:pStyle w:val="TableContents"/>
        <w:jc w:val="both"/>
        <w:rPr>
          <w:rFonts w:ascii="Times New Roman" w:hAnsi="Times New Roman" w:cs="Times New Roman"/>
          <w:i/>
          <w:sz w:val="22"/>
          <w:szCs w:val="22"/>
        </w:rPr>
      </w:pPr>
      <w:r w:rsidRPr="004442CD">
        <w:rPr>
          <w:rFonts w:ascii="Times New Roman" w:hAnsi="Times New Roman" w:cs="Times New Roman"/>
          <w:sz w:val="22"/>
          <w:szCs w:val="22"/>
        </w:rPr>
        <w:t>3.</w:t>
      </w:r>
      <w:r w:rsidRPr="004442CD">
        <w:rPr>
          <w:rFonts w:ascii="Times New Roman" w:hAnsi="Times New Roman" w:cs="Times New Roman"/>
          <w:i/>
          <w:sz w:val="22"/>
          <w:szCs w:val="22"/>
        </w:rPr>
        <w:t>Veikt nepieciešamos uzlabojumus vērtēšanas sistēmā, kas veicinātu vienotu izpratni un rīcību, tostarp, īstenojot formatīvās vērtēšanas sistēmas nosacījumus.</w:t>
      </w:r>
    </w:p>
    <w:p w14:paraId="75647EEB" w14:textId="77777777" w:rsidR="00516B1B" w:rsidRPr="004442CD" w:rsidRDefault="00516B1B" w:rsidP="00516B1B">
      <w:pPr>
        <w:rPr>
          <w:rFonts w:ascii="Times New Roman" w:hAnsi="Times New Roman" w:cs="Times New Roman"/>
          <w:i/>
        </w:rPr>
      </w:pPr>
      <w:r w:rsidRPr="004442CD">
        <w:rPr>
          <w:rFonts w:ascii="Times New Roman" w:hAnsi="Times New Roman" w:cs="Times New Roman"/>
          <w:i/>
        </w:rPr>
        <w:t>Nodrošināt attīstošu atgriezenisko saiti un atbalstu skolēnu lietpratības paaugstināšanai, ikdienas mācību procesā izmantot izglītojamo savstarpējo vērtējumu, pašvērtēšanai izmantojot snieguma līmeņu aprakstus un pastiprināt aktivitātes, kas saistās ar turpmāk veicamo darbu plānošanu.</w:t>
      </w:r>
    </w:p>
    <w:p w14:paraId="2B65FFF9" w14:textId="4495FAF6" w:rsidR="00516B1B" w:rsidRPr="004442CD" w:rsidRDefault="00516B1B" w:rsidP="00516B1B">
      <w:pPr>
        <w:rPr>
          <w:rFonts w:ascii="Times New Roman" w:hAnsi="Times New Roman" w:cs="Times New Roman"/>
        </w:rPr>
      </w:pPr>
      <w:r w:rsidRPr="004442CD">
        <w:rPr>
          <w:rFonts w:ascii="Times New Roman" w:hAnsi="Times New Roman" w:cs="Times New Roman"/>
        </w:rPr>
        <w:t>Sadarbojoties visiem skolotājiem, tika  aktualizēta Mācību sasniegumu vērtēšanas kārtība.</w:t>
      </w:r>
      <w:r w:rsidR="004442CD">
        <w:rPr>
          <w:rFonts w:ascii="Times New Roman" w:hAnsi="Times New Roman" w:cs="Times New Roman"/>
        </w:rPr>
        <w:t xml:space="preserve"> </w:t>
      </w:r>
      <w:r w:rsidRPr="004442CD">
        <w:rPr>
          <w:rFonts w:ascii="Times New Roman" w:hAnsi="Times New Roman" w:cs="Times New Roman"/>
        </w:rPr>
        <w:t xml:space="preserve">Tā tika nosūtīta skolēnu vecākiem e-klasē, publicēta skolas mājas lapā, pārrunāta Skolas padomes sēdē. Klātienē klases vecāku sapulcēs ar to tika iepazīstināti skolēnu vecāki, akcentējot formatīvās vērtēšanas un atgriezeniskās saites nozīmīgumu ikdienas darbā. </w:t>
      </w:r>
      <w:r w:rsidR="00A958F3" w:rsidRPr="004442CD">
        <w:rPr>
          <w:rFonts w:ascii="Times New Roman" w:hAnsi="Times New Roman" w:cs="Times New Roman"/>
        </w:rPr>
        <w:t>Skolas mācību un metodiskā darba plānā tika iekļauti punkti par atgriezenisko saiti, skolēnu pašvērtējumu un savstarpēju vērtējumu, pie kā strādā pedagogi, jauno mācību gadu uzsākot.</w:t>
      </w:r>
    </w:p>
    <w:p w14:paraId="0319BE04" w14:textId="77777777" w:rsidR="00516B1B" w:rsidRPr="004442CD" w:rsidRDefault="00A958F3" w:rsidP="00516B1B">
      <w:pPr>
        <w:rPr>
          <w:rFonts w:ascii="Times New Roman" w:hAnsi="Times New Roman" w:cs="Times New Roman"/>
          <w:i/>
        </w:rPr>
      </w:pPr>
      <w:r w:rsidRPr="004442CD">
        <w:rPr>
          <w:rFonts w:ascii="Times New Roman" w:hAnsi="Times New Roman" w:cs="Times New Roman"/>
          <w:i/>
        </w:rPr>
        <w:t>4.Rast proaktīvus risinājumus mācību procesā, lai izglītojamajiem mērķtiecīgi palīdzētu nodrošināt pamatprasmju un pamatzināšanu apguvi pietiekamā  līmenī, tādējādi sekmējot skolēnu snieguma paaugstināšanos valsts pārbaudes darbos.</w:t>
      </w:r>
    </w:p>
    <w:p w14:paraId="0D9B48AB" w14:textId="77777777" w:rsidR="00A958F3" w:rsidRPr="004442CD" w:rsidRDefault="00A958F3" w:rsidP="00516B1B">
      <w:pPr>
        <w:rPr>
          <w:rFonts w:ascii="Times New Roman" w:hAnsi="Times New Roman" w:cs="Times New Roman"/>
        </w:rPr>
      </w:pPr>
      <w:r w:rsidRPr="004442CD">
        <w:rPr>
          <w:rFonts w:ascii="Times New Roman" w:hAnsi="Times New Roman" w:cs="Times New Roman"/>
        </w:rPr>
        <w:t>Regulāri tika apzināti skolēni, kuriem ir mācību grūtības. Skolēni tika aicināti uz individuālām konsultācijām, nosūtot uzaicinājumu eklases dienasgrāmatā. Notika sadarbība ar šo skolēnu vecākiem</w:t>
      </w:r>
      <w:r w:rsidR="001D0A14" w:rsidRPr="004442CD">
        <w:rPr>
          <w:rFonts w:ascii="Times New Roman" w:hAnsi="Times New Roman" w:cs="Times New Roman"/>
        </w:rPr>
        <w:t>. Mācību priekšmetos, kur ir valsts pārbaudes darbi, tika nodrošinātas fakultatīvās nodarbības, individuālais/grupu darbs. Jaunajiem pedagogiem tika izskaidrota SOLO taksonomijas nozīme, sastādot pārbaudes darbus.</w:t>
      </w:r>
    </w:p>
    <w:p w14:paraId="193F77DB" w14:textId="77777777" w:rsidR="000C571C" w:rsidRPr="004442CD" w:rsidRDefault="000C571C" w:rsidP="000C571C">
      <w:pPr>
        <w:pStyle w:val="TableContents"/>
        <w:jc w:val="both"/>
        <w:rPr>
          <w:rFonts w:ascii="Times New Roman" w:hAnsi="Times New Roman" w:cs="Times New Roman"/>
          <w:i/>
          <w:sz w:val="22"/>
          <w:szCs w:val="22"/>
        </w:rPr>
      </w:pPr>
      <w:r w:rsidRPr="004442CD">
        <w:rPr>
          <w:rFonts w:ascii="Times New Roman" w:hAnsi="Times New Roman" w:cs="Times New Roman"/>
          <w:i/>
          <w:sz w:val="22"/>
          <w:szCs w:val="22"/>
        </w:rPr>
        <w:t>5.Izglītības iestādes vadībai nodrošināt pedagogiem un atbalsta personālam profesionālās pilnveides aktivitātes un metodisko atbalstu par konsekvences ievērošanas nozīmīgumu, ievadot datus skolvadības sistēmā e-klase.</w:t>
      </w:r>
    </w:p>
    <w:p w14:paraId="32E5CBB9" w14:textId="77777777" w:rsidR="00170280" w:rsidRPr="004442CD" w:rsidRDefault="00170280" w:rsidP="000C571C">
      <w:pPr>
        <w:pStyle w:val="TableContents"/>
        <w:jc w:val="both"/>
        <w:rPr>
          <w:rFonts w:ascii="Times New Roman" w:hAnsi="Times New Roman" w:cs="Times New Roman"/>
          <w:i/>
          <w:sz w:val="22"/>
          <w:szCs w:val="22"/>
        </w:rPr>
      </w:pPr>
    </w:p>
    <w:p w14:paraId="34C556C4" w14:textId="77777777" w:rsidR="000C571C" w:rsidRPr="004442CD" w:rsidRDefault="00170280" w:rsidP="000C571C">
      <w:pPr>
        <w:pStyle w:val="TableContents"/>
        <w:jc w:val="both"/>
        <w:rPr>
          <w:rFonts w:ascii="Times New Roman" w:hAnsi="Times New Roman" w:cs="Times New Roman"/>
          <w:sz w:val="22"/>
          <w:szCs w:val="22"/>
        </w:rPr>
      </w:pPr>
      <w:r w:rsidRPr="004442CD">
        <w:rPr>
          <w:rFonts w:ascii="Times New Roman" w:hAnsi="Times New Roman" w:cs="Times New Roman"/>
          <w:sz w:val="22"/>
          <w:szCs w:val="22"/>
        </w:rPr>
        <w:t>Notika divas nodarbības skolas pedagogiem, kurās tika pilnveidotas prasmes par datu ievadi skolvadības sistēmā e-klase. Datu ievade tika regulāri kontrolēta, kontroles dati tika atspoguļoti e-klasē.</w:t>
      </w:r>
    </w:p>
    <w:p w14:paraId="119E7FE3" w14:textId="77777777" w:rsidR="000C571C" w:rsidRPr="004442CD" w:rsidRDefault="000C571C" w:rsidP="00516B1B">
      <w:pPr>
        <w:rPr>
          <w:rFonts w:ascii="Times New Roman" w:hAnsi="Times New Roman" w:cs="Times New Roman"/>
        </w:rPr>
      </w:pPr>
    </w:p>
    <w:p w14:paraId="089CE369" w14:textId="77777777" w:rsidR="00170280" w:rsidRPr="004442CD" w:rsidRDefault="00170280" w:rsidP="00516B1B">
      <w:pPr>
        <w:rPr>
          <w:rFonts w:ascii="Times New Roman" w:hAnsi="Times New Roman" w:cs="Times New Roman"/>
          <w:i/>
        </w:rPr>
      </w:pPr>
      <w:r w:rsidRPr="004442CD">
        <w:rPr>
          <w:rFonts w:ascii="Times New Roman" w:hAnsi="Times New Roman" w:cs="Times New Roman"/>
          <w:i/>
        </w:rPr>
        <w:lastRenderedPageBreak/>
        <w:t>6.Precizēt iekšējos normatīvos aktus, nodrošinot to atbilstību ārējiem normatīvajiem aktiem, attiecībā uz to izdošanas kārtību (Iestādes padomes reglaments) un saturu (Izglītojamo mācību sasniegumu vērtēšanas kārtība, Iekšējās kārtības noteikumi).</w:t>
      </w:r>
    </w:p>
    <w:p w14:paraId="05CCF29D" w14:textId="77777777" w:rsidR="00170280" w:rsidRPr="006425D7" w:rsidRDefault="00170280" w:rsidP="00170280">
      <w:pPr>
        <w:suppressLineNumbers/>
        <w:suppressAutoHyphens/>
        <w:autoSpaceDN w:val="0"/>
        <w:spacing w:after="0" w:line="240" w:lineRule="auto"/>
        <w:jc w:val="both"/>
        <w:textAlignment w:val="baseline"/>
        <w:rPr>
          <w:rFonts w:ascii="Liberation Serif" w:eastAsia="NSimSun" w:hAnsi="Liberation Serif" w:cs="Arial"/>
          <w:kern w:val="3"/>
          <w:lang w:eastAsia="zh-CN" w:bidi="hi-IN"/>
        </w:rPr>
      </w:pPr>
      <w:r w:rsidRPr="006425D7">
        <w:rPr>
          <w:rFonts w:ascii="Liberation Serif" w:eastAsia="NSimSun" w:hAnsi="Liberation Serif" w:cs="Arial"/>
          <w:kern w:val="3"/>
          <w:lang w:eastAsia="zh-CN" w:bidi="hi-IN"/>
        </w:rPr>
        <w:t>Iestādes padomes šī brīža sastāvs pēc reglamenta 2024.gadā beidz savu darbu, pēc darba izvērtēšanas tiks izveidots jauns sastāvs, novēršot nepilnības par sastāvu.</w:t>
      </w:r>
    </w:p>
    <w:p w14:paraId="22841EBE" w14:textId="77777777" w:rsidR="00170280" w:rsidRPr="006425D7" w:rsidRDefault="00170280" w:rsidP="00170280">
      <w:pPr>
        <w:suppressLineNumbers/>
        <w:suppressAutoHyphens/>
        <w:autoSpaceDN w:val="0"/>
        <w:spacing w:after="0" w:line="240" w:lineRule="auto"/>
        <w:jc w:val="both"/>
        <w:textAlignment w:val="baseline"/>
        <w:rPr>
          <w:rFonts w:ascii="Liberation Serif" w:eastAsia="NSimSun" w:hAnsi="Liberation Serif" w:cs="Arial"/>
          <w:kern w:val="3"/>
          <w:lang w:eastAsia="zh-CN" w:bidi="hi-IN"/>
        </w:rPr>
      </w:pPr>
      <w:r w:rsidRPr="006425D7">
        <w:rPr>
          <w:rFonts w:ascii="Liberation Serif" w:eastAsia="NSimSun" w:hAnsi="Liberation Serif" w:cs="Arial"/>
          <w:kern w:val="3"/>
          <w:lang w:eastAsia="zh-CN" w:bidi="hi-IN"/>
        </w:rPr>
        <w:t xml:space="preserve">Mācību </w:t>
      </w:r>
      <w:r w:rsidR="00D73204" w:rsidRPr="006425D7">
        <w:rPr>
          <w:rFonts w:ascii="Liberation Serif" w:eastAsia="NSimSun" w:hAnsi="Liberation Serif" w:cs="Arial"/>
          <w:kern w:val="3"/>
          <w:lang w:eastAsia="zh-CN" w:bidi="hi-IN"/>
        </w:rPr>
        <w:t>s</w:t>
      </w:r>
      <w:r w:rsidRPr="006425D7">
        <w:rPr>
          <w:rFonts w:ascii="Liberation Serif" w:eastAsia="NSimSun" w:hAnsi="Liberation Serif" w:cs="Arial"/>
          <w:kern w:val="3"/>
          <w:lang w:eastAsia="zh-CN" w:bidi="hi-IN"/>
        </w:rPr>
        <w:t>asniegumu vērtēšanas kārtība tika pielāgota valstī noteiktajai kārtībai, kas stājās spēkā no 2024.gada 1.septembra.</w:t>
      </w:r>
    </w:p>
    <w:p w14:paraId="419C3138" w14:textId="77777777" w:rsidR="00170280" w:rsidRPr="006425D7" w:rsidRDefault="00170280" w:rsidP="00170280">
      <w:r w:rsidRPr="006425D7">
        <w:rPr>
          <w:rFonts w:ascii="Liberation Serif" w:eastAsia="NSimSun" w:hAnsi="Liberation Serif" w:cs="Arial"/>
          <w:kern w:val="3"/>
          <w:lang w:eastAsia="zh-CN" w:bidi="hi-IN"/>
        </w:rPr>
        <w:t>Iekšējās kārtības noteikumi tika pārskatīti un rediģēti.</w:t>
      </w:r>
    </w:p>
    <w:p w14:paraId="20191527" w14:textId="77777777" w:rsidR="00BB7AB2" w:rsidRPr="006425D7" w:rsidRDefault="00BB7AB2" w:rsidP="00BB7AB2">
      <w:pPr>
        <w:shd w:val="clear" w:color="auto" w:fill="FFFFFF"/>
        <w:suppressAutoHyphens/>
        <w:spacing w:after="0" w:line="240" w:lineRule="auto"/>
        <w:rPr>
          <w:rFonts w:ascii="Times New Roman" w:eastAsia="Times New Roman" w:hAnsi="Times New Roman" w:cs="Times New Roman"/>
        </w:rPr>
      </w:pPr>
    </w:p>
    <w:p w14:paraId="26473CC4" w14:textId="77777777" w:rsidR="00BB7AB2" w:rsidRPr="003C1A17" w:rsidRDefault="00BB7AB2" w:rsidP="00BB7AB2">
      <w:pPr>
        <w:spacing w:after="0" w:line="256" w:lineRule="auto"/>
        <w:rPr>
          <w:rFonts w:ascii="Calibri" w:eastAsia="Calibri" w:hAnsi="Calibri" w:cs="Calibri"/>
        </w:rPr>
      </w:pPr>
    </w:p>
    <w:p w14:paraId="6A9D72E0" w14:textId="77777777" w:rsidR="000B2666" w:rsidRPr="006425D7" w:rsidRDefault="000B2666" w:rsidP="000B2666">
      <w:pPr>
        <w:shd w:val="clear" w:color="auto" w:fill="FFFFFF"/>
        <w:suppressAutoHyphens/>
        <w:spacing w:after="0" w:line="240" w:lineRule="auto"/>
        <w:ind w:firstLine="300"/>
        <w:rPr>
          <w:rFonts w:ascii="Calibri" w:eastAsia="Times New Roman" w:hAnsi="Calibri" w:cs="Times New Roman"/>
        </w:rPr>
      </w:pPr>
      <w:r w:rsidRPr="006425D7">
        <w:rPr>
          <w:rFonts w:ascii="Times New Roman" w:eastAsia="Times New Roman" w:hAnsi="Times New Roman" w:cs="Times New Roman"/>
        </w:rPr>
        <w:t>Izglītības iestādes vadītājs</w:t>
      </w:r>
    </w:p>
    <w:tbl>
      <w:tblPr>
        <w:tblW w:w="3200" w:type="pct"/>
        <w:tblInd w:w="4678" w:type="dxa"/>
        <w:tblLayout w:type="fixed"/>
        <w:tblCellMar>
          <w:top w:w="20" w:type="dxa"/>
          <w:left w:w="20" w:type="dxa"/>
          <w:bottom w:w="20" w:type="dxa"/>
          <w:right w:w="20" w:type="dxa"/>
        </w:tblCellMar>
        <w:tblLook w:val="04A0" w:firstRow="1" w:lastRow="0" w:firstColumn="1" w:lastColumn="0" w:noHBand="0" w:noVBand="1"/>
      </w:tblPr>
      <w:tblGrid>
        <w:gridCol w:w="4510"/>
        <w:gridCol w:w="517"/>
        <w:gridCol w:w="3293"/>
      </w:tblGrid>
      <w:tr w:rsidR="000B2666" w:rsidRPr="006425D7" w14:paraId="2B5C5897" w14:textId="77777777" w:rsidTr="00961AB2">
        <w:trPr>
          <w:trHeight w:val="200"/>
        </w:trPr>
        <w:tc>
          <w:tcPr>
            <w:tcW w:w="4496" w:type="dxa"/>
            <w:tcBorders>
              <w:top w:val="nil"/>
              <w:left w:val="nil"/>
              <w:bottom w:val="single" w:sz="6" w:space="0" w:color="414142"/>
              <w:right w:val="nil"/>
            </w:tcBorders>
            <w:shd w:val="clear" w:color="auto" w:fill="FFFFFF"/>
          </w:tcPr>
          <w:p w14:paraId="354CFD87" w14:textId="77777777" w:rsidR="000B2666" w:rsidRPr="006425D7" w:rsidRDefault="000B2666" w:rsidP="00961AB2">
            <w:pPr>
              <w:widowControl w:val="0"/>
              <w:suppressAutoHyphens/>
              <w:spacing w:after="0" w:line="240" w:lineRule="auto"/>
              <w:rPr>
                <w:rFonts w:ascii="Times New Roman" w:eastAsia="Times New Roman" w:hAnsi="Times New Roman" w:cs="Arial"/>
                <w:lang w:val="en-US"/>
              </w:rPr>
            </w:pPr>
          </w:p>
          <w:p w14:paraId="65A6EB13" w14:textId="77777777" w:rsidR="000B2666" w:rsidRPr="006425D7" w:rsidRDefault="000B2666" w:rsidP="00961AB2">
            <w:pPr>
              <w:widowControl w:val="0"/>
              <w:suppressAutoHyphens/>
              <w:spacing w:after="0" w:line="240" w:lineRule="auto"/>
              <w:rPr>
                <w:rFonts w:ascii="Calibri" w:eastAsia="Times New Roman" w:hAnsi="Calibri" w:cs="Arial"/>
                <w:lang w:val="en-US"/>
              </w:rPr>
            </w:pPr>
            <w:r w:rsidRPr="006425D7">
              <w:rPr>
                <w:rFonts w:ascii="Times New Roman" w:eastAsia="Times New Roman" w:hAnsi="Times New Roman" w:cs="Arial"/>
                <w:lang w:val="en-US"/>
              </w:rPr>
              <w:t>(paraksts)</w:t>
            </w:r>
          </w:p>
        </w:tc>
        <w:tc>
          <w:tcPr>
            <w:tcW w:w="515" w:type="dxa"/>
            <w:shd w:val="clear" w:color="auto" w:fill="FFFFFF"/>
          </w:tcPr>
          <w:p w14:paraId="4F95193C" w14:textId="77777777" w:rsidR="000B2666" w:rsidRPr="006425D7" w:rsidRDefault="000B2666" w:rsidP="00961AB2">
            <w:pPr>
              <w:widowControl w:val="0"/>
              <w:suppressAutoHyphens/>
              <w:spacing w:after="0" w:line="240" w:lineRule="auto"/>
              <w:rPr>
                <w:rFonts w:ascii="Times New Roman" w:eastAsia="Times New Roman" w:hAnsi="Times New Roman" w:cs="Arial"/>
                <w:lang w:val="en-US"/>
              </w:rPr>
            </w:pPr>
          </w:p>
        </w:tc>
        <w:tc>
          <w:tcPr>
            <w:tcW w:w="3283" w:type="dxa"/>
            <w:tcBorders>
              <w:top w:val="nil"/>
              <w:left w:val="nil"/>
              <w:bottom w:val="single" w:sz="6" w:space="0" w:color="414142"/>
              <w:right w:val="nil"/>
            </w:tcBorders>
            <w:shd w:val="clear" w:color="auto" w:fill="FFFFFF"/>
            <w:hideMark/>
          </w:tcPr>
          <w:p w14:paraId="25F5EAC4" w14:textId="77777777" w:rsidR="000B2666" w:rsidRDefault="000B2666" w:rsidP="00961AB2">
            <w:pPr>
              <w:widowControl w:val="0"/>
              <w:suppressAutoHyphens/>
              <w:spacing w:after="0" w:line="240" w:lineRule="auto"/>
              <w:rPr>
                <w:rFonts w:ascii="Times New Roman" w:eastAsia="Times New Roman" w:hAnsi="Times New Roman" w:cs="Arial"/>
                <w:color w:val="000000"/>
                <w:lang w:val="en-US"/>
              </w:rPr>
            </w:pPr>
            <w:r w:rsidRPr="006425D7">
              <w:rPr>
                <w:rFonts w:ascii="Times New Roman" w:eastAsia="Times New Roman" w:hAnsi="Times New Roman" w:cs="Arial"/>
                <w:color w:val="000000"/>
                <w:lang w:val="en-US"/>
              </w:rPr>
              <w:t>Ināra Paramonova</w:t>
            </w:r>
          </w:p>
          <w:p w14:paraId="663C1E1E" w14:textId="77777777" w:rsidR="000B2666" w:rsidRPr="006425D7" w:rsidRDefault="000B2666" w:rsidP="00961AB2">
            <w:pPr>
              <w:widowControl w:val="0"/>
              <w:suppressAutoHyphens/>
              <w:spacing w:after="0" w:line="240" w:lineRule="auto"/>
              <w:rPr>
                <w:rFonts w:ascii="Calibri" w:eastAsia="Times New Roman" w:hAnsi="Calibri" w:cs="Arial"/>
                <w:color w:val="000000"/>
                <w:lang w:val="en-US"/>
              </w:rPr>
            </w:pPr>
          </w:p>
        </w:tc>
      </w:tr>
    </w:tbl>
    <w:p w14:paraId="10BF5DB8" w14:textId="77777777" w:rsidR="000B2666" w:rsidRDefault="000B2666" w:rsidP="000B2666"/>
    <w:p w14:paraId="21FF2341" w14:textId="77777777" w:rsidR="000B2666" w:rsidRDefault="000B2666" w:rsidP="00BB7AB2">
      <w:pPr>
        <w:spacing w:after="0" w:line="256" w:lineRule="auto"/>
        <w:rPr>
          <w:rFonts w:ascii="Calibri" w:eastAsia="Calibri" w:hAnsi="Calibri" w:cs="Calibri"/>
          <w:lang w:val="en-US"/>
        </w:rPr>
      </w:pPr>
    </w:p>
    <w:p w14:paraId="439D333F" w14:textId="77777777" w:rsidR="000B2666" w:rsidRDefault="000B2666" w:rsidP="00BB7AB2">
      <w:pPr>
        <w:spacing w:after="0" w:line="256" w:lineRule="auto"/>
        <w:rPr>
          <w:rFonts w:ascii="Calibri" w:eastAsia="Calibri" w:hAnsi="Calibri" w:cs="Calibri"/>
          <w:lang w:val="en-US"/>
        </w:rPr>
      </w:pPr>
    </w:p>
    <w:p w14:paraId="731B00B2" w14:textId="77777777" w:rsidR="000B2666" w:rsidRDefault="000B2666" w:rsidP="00BB7AB2">
      <w:pPr>
        <w:spacing w:after="0" w:line="256" w:lineRule="auto"/>
        <w:rPr>
          <w:rFonts w:ascii="Calibri" w:eastAsia="Calibri" w:hAnsi="Calibri" w:cs="Calibri"/>
          <w:lang w:val="en-US"/>
        </w:rPr>
      </w:pPr>
    </w:p>
    <w:p w14:paraId="2B7DBBEC" w14:textId="77777777" w:rsidR="000B2666" w:rsidRDefault="000B2666" w:rsidP="00BB7AB2">
      <w:pPr>
        <w:spacing w:after="0" w:line="256" w:lineRule="auto"/>
        <w:rPr>
          <w:rFonts w:ascii="Calibri" w:eastAsia="Calibri" w:hAnsi="Calibri" w:cs="Calibri"/>
          <w:lang w:val="en-US"/>
        </w:rPr>
      </w:pPr>
    </w:p>
    <w:p w14:paraId="1DDD5203" w14:textId="77777777" w:rsidR="000B2666" w:rsidRDefault="000B2666" w:rsidP="00BB7AB2">
      <w:pPr>
        <w:spacing w:after="0" w:line="256" w:lineRule="auto"/>
        <w:rPr>
          <w:rFonts w:ascii="Calibri" w:eastAsia="Calibri" w:hAnsi="Calibri" w:cs="Calibri"/>
          <w:lang w:val="en-US"/>
        </w:rPr>
      </w:pPr>
    </w:p>
    <w:p w14:paraId="6C9CD126" w14:textId="77777777" w:rsidR="000B2666" w:rsidRDefault="000B2666" w:rsidP="00BB7AB2">
      <w:pPr>
        <w:spacing w:after="0" w:line="256" w:lineRule="auto"/>
        <w:rPr>
          <w:rFonts w:ascii="Calibri" w:eastAsia="Calibri" w:hAnsi="Calibri" w:cs="Calibri"/>
          <w:lang w:val="en-US"/>
        </w:rPr>
      </w:pPr>
    </w:p>
    <w:p w14:paraId="3451DA3B" w14:textId="77777777" w:rsidR="000B2666" w:rsidRDefault="000B2666" w:rsidP="00BB7AB2">
      <w:pPr>
        <w:spacing w:after="0" w:line="256" w:lineRule="auto"/>
        <w:rPr>
          <w:rFonts w:ascii="Calibri" w:eastAsia="Calibri" w:hAnsi="Calibri" w:cs="Calibri"/>
          <w:lang w:val="en-US"/>
        </w:rPr>
      </w:pPr>
    </w:p>
    <w:p w14:paraId="5357DBE2" w14:textId="77777777" w:rsidR="000B2666" w:rsidRDefault="000B2666" w:rsidP="00BB7AB2">
      <w:pPr>
        <w:spacing w:after="0" w:line="256" w:lineRule="auto"/>
        <w:rPr>
          <w:rFonts w:ascii="Calibri" w:eastAsia="Calibri" w:hAnsi="Calibri" w:cs="Calibri"/>
          <w:lang w:val="en-US"/>
        </w:rPr>
      </w:pPr>
    </w:p>
    <w:p w14:paraId="1EE01BFD" w14:textId="77777777" w:rsidR="000B2666" w:rsidRDefault="000B2666" w:rsidP="00BB7AB2">
      <w:pPr>
        <w:spacing w:after="0" w:line="256" w:lineRule="auto"/>
        <w:rPr>
          <w:rFonts w:ascii="Calibri" w:eastAsia="Calibri" w:hAnsi="Calibri" w:cs="Calibri"/>
          <w:lang w:val="en-US"/>
        </w:rPr>
      </w:pPr>
    </w:p>
    <w:p w14:paraId="58E44A4A" w14:textId="77777777" w:rsidR="000B2666" w:rsidRDefault="000B2666" w:rsidP="00BB7AB2">
      <w:pPr>
        <w:spacing w:after="0" w:line="256" w:lineRule="auto"/>
        <w:rPr>
          <w:rFonts w:ascii="Calibri" w:eastAsia="Calibri" w:hAnsi="Calibri" w:cs="Calibri"/>
          <w:lang w:val="en-US"/>
        </w:rPr>
      </w:pPr>
    </w:p>
    <w:p w14:paraId="0BF91948" w14:textId="77777777" w:rsidR="000B2666" w:rsidRDefault="000B2666" w:rsidP="00BB7AB2">
      <w:pPr>
        <w:spacing w:after="0" w:line="256" w:lineRule="auto"/>
        <w:rPr>
          <w:rFonts w:ascii="Calibri" w:eastAsia="Calibri" w:hAnsi="Calibri" w:cs="Calibri"/>
          <w:lang w:val="en-US"/>
        </w:rPr>
      </w:pPr>
    </w:p>
    <w:p w14:paraId="62343A51" w14:textId="77777777" w:rsidR="000B2666" w:rsidRDefault="000B2666" w:rsidP="00BB7AB2">
      <w:pPr>
        <w:spacing w:after="0" w:line="256" w:lineRule="auto"/>
        <w:rPr>
          <w:rFonts w:ascii="Calibri" w:eastAsia="Calibri" w:hAnsi="Calibri" w:cs="Calibri"/>
          <w:lang w:val="en-US"/>
        </w:rPr>
      </w:pPr>
    </w:p>
    <w:p w14:paraId="1CE7C333" w14:textId="77777777" w:rsidR="000B2666" w:rsidRDefault="000B2666" w:rsidP="00BB7AB2">
      <w:pPr>
        <w:spacing w:after="0" w:line="256" w:lineRule="auto"/>
        <w:rPr>
          <w:rFonts w:ascii="Calibri" w:eastAsia="Calibri" w:hAnsi="Calibri" w:cs="Calibri"/>
          <w:lang w:val="en-US"/>
        </w:rPr>
      </w:pPr>
    </w:p>
    <w:p w14:paraId="75E400F5" w14:textId="77777777" w:rsidR="000B2666" w:rsidRDefault="000B2666" w:rsidP="00BB7AB2">
      <w:pPr>
        <w:spacing w:after="0" w:line="256" w:lineRule="auto"/>
        <w:rPr>
          <w:rFonts w:ascii="Calibri" w:eastAsia="Calibri" w:hAnsi="Calibri" w:cs="Calibri"/>
          <w:lang w:val="en-US"/>
        </w:rPr>
      </w:pPr>
    </w:p>
    <w:p w14:paraId="42914FB8" w14:textId="77777777" w:rsidR="000B2666" w:rsidRDefault="000B2666" w:rsidP="00BB7AB2">
      <w:pPr>
        <w:spacing w:after="0" w:line="256" w:lineRule="auto"/>
        <w:rPr>
          <w:rFonts w:ascii="Calibri" w:eastAsia="Calibri" w:hAnsi="Calibri" w:cs="Calibri"/>
          <w:lang w:val="en-US"/>
        </w:rPr>
      </w:pPr>
    </w:p>
    <w:p w14:paraId="77BDD1EC" w14:textId="77777777" w:rsidR="000B2666" w:rsidRDefault="000B2666" w:rsidP="00BB7AB2">
      <w:pPr>
        <w:spacing w:after="0" w:line="256" w:lineRule="auto"/>
        <w:rPr>
          <w:rFonts w:ascii="Calibri" w:eastAsia="Calibri" w:hAnsi="Calibri" w:cs="Calibri"/>
          <w:lang w:val="en-US"/>
        </w:rPr>
      </w:pPr>
    </w:p>
    <w:p w14:paraId="3CD02E6D" w14:textId="77777777" w:rsidR="000B2666" w:rsidRDefault="000B2666" w:rsidP="00BB7AB2">
      <w:pPr>
        <w:spacing w:after="0" w:line="256" w:lineRule="auto"/>
        <w:rPr>
          <w:rFonts w:ascii="Calibri" w:eastAsia="Calibri" w:hAnsi="Calibri" w:cs="Calibri"/>
          <w:lang w:val="en-US"/>
        </w:rPr>
      </w:pPr>
    </w:p>
    <w:p w14:paraId="0A670A88" w14:textId="77777777" w:rsidR="000B2666" w:rsidRDefault="000B2666" w:rsidP="00BB7AB2">
      <w:pPr>
        <w:spacing w:after="0" w:line="256" w:lineRule="auto"/>
        <w:rPr>
          <w:rFonts w:ascii="Calibri" w:eastAsia="Calibri" w:hAnsi="Calibri" w:cs="Calibri"/>
          <w:lang w:val="en-US"/>
        </w:rPr>
      </w:pPr>
    </w:p>
    <w:p w14:paraId="11BEB5ED" w14:textId="77777777" w:rsidR="000B2666" w:rsidRDefault="000B2666" w:rsidP="00BB7AB2">
      <w:pPr>
        <w:spacing w:after="0" w:line="256" w:lineRule="auto"/>
        <w:rPr>
          <w:rFonts w:ascii="Calibri" w:eastAsia="Calibri" w:hAnsi="Calibri" w:cs="Calibri"/>
          <w:lang w:val="en-US"/>
        </w:rPr>
      </w:pPr>
    </w:p>
    <w:p w14:paraId="67C6A13D" w14:textId="77777777" w:rsidR="000B2666" w:rsidRDefault="000B2666" w:rsidP="00BB7AB2">
      <w:pPr>
        <w:spacing w:after="0" w:line="256" w:lineRule="auto"/>
        <w:rPr>
          <w:rFonts w:ascii="Calibri" w:eastAsia="Calibri" w:hAnsi="Calibri" w:cs="Calibri"/>
          <w:lang w:val="en-US"/>
        </w:rPr>
      </w:pPr>
    </w:p>
    <w:p w14:paraId="4A248AF5" w14:textId="77777777" w:rsidR="000B2666" w:rsidRPr="000B2666" w:rsidRDefault="000B2666" w:rsidP="000B2666">
      <w:pPr>
        <w:rPr>
          <w:rFonts w:ascii="Times New Roman" w:hAnsi="Times New Roman" w:cs="Times New Roman"/>
          <w:sz w:val="20"/>
          <w:szCs w:val="20"/>
        </w:rPr>
      </w:pPr>
      <w:bookmarkStart w:id="3" w:name="_Hlk117081758"/>
      <w:r w:rsidRPr="000B2666">
        <w:rPr>
          <w:rFonts w:ascii="Times New Roman" w:hAnsi="Times New Roman" w:cs="Times New Roman"/>
          <w:sz w:val="20"/>
          <w:szCs w:val="20"/>
        </w:rPr>
        <w:t>ŠIS DOKUMENTS IR PARAKSTĪTS AR DROŠU ELEKTRONISKO PARAKSTU UN SATUR LAIKA ZĪMOGU</w:t>
      </w:r>
      <w:bookmarkEnd w:id="3"/>
    </w:p>
    <w:p w14:paraId="61581EC5" w14:textId="77777777" w:rsidR="000B2666" w:rsidRPr="000B2666" w:rsidRDefault="000B2666" w:rsidP="000B2666">
      <w:pPr>
        <w:spacing w:after="0" w:line="256" w:lineRule="auto"/>
        <w:rPr>
          <w:rFonts w:ascii="Calibri" w:eastAsia="Calibri" w:hAnsi="Calibri" w:cs="Calibri"/>
        </w:rPr>
        <w:sectPr w:rsidR="000B2666" w:rsidRPr="000B2666">
          <w:pgSz w:w="15840" w:h="12240" w:orient="landscape"/>
          <w:pgMar w:top="851" w:right="1440" w:bottom="851" w:left="1440" w:header="0" w:footer="709" w:gutter="0"/>
          <w:cols w:space="720"/>
          <w:formProt w:val="0"/>
        </w:sectPr>
      </w:pPr>
    </w:p>
    <w:p w14:paraId="18B74CF6" w14:textId="02A66732" w:rsidR="00A83E3F" w:rsidRDefault="00A83E3F" w:rsidP="00A83E3F">
      <w:pPr>
        <w:jc w:val="right"/>
        <w:rPr>
          <w:b/>
        </w:rPr>
      </w:pPr>
      <w:r>
        <w:rPr>
          <w:b/>
        </w:rPr>
        <w:lastRenderedPageBreak/>
        <w:t>Pielikums</w:t>
      </w:r>
    </w:p>
    <w:p w14:paraId="7687952B" w14:textId="45B4F63A" w:rsidR="00A83E3F" w:rsidRPr="003C2A1B" w:rsidRDefault="00A83E3F" w:rsidP="00A83E3F">
      <w:pPr>
        <w:jc w:val="center"/>
        <w:rPr>
          <w:b/>
        </w:rPr>
      </w:pPr>
      <w:r w:rsidRPr="003C2A1B">
        <w:rPr>
          <w:b/>
        </w:rPr>
        <w:t>Mācību stundas vērošanas lapa</w:t>
      </w:r>
    </w:p>
    <w:p w14:paraId="4A728CFB" w14:textId="77777777" w:rsidR="00A83E3F" w:rsidRDefault="00A83E3F" w:rsidP="00A83E3F">
      <w:r>
        <w:t>Vērošanas mērķis:  Lietpratības mācību satura un pieejas ieviešana mācību stundā</w:t>
      </w:r>
    </w:p>
    <w:p w14:paraId="2797447D" w14:textId="77777777" w:rsidR="00A83E3F" w:rsidRDefault="00A83E3F" w:rsidP="00A83E3F">
      <w:r>
        <w:t>Klase:________</w:t>
      </w:r>
    </w:p>
    <w:p w14:paraId="712B37F0" w14:textId="77777777" w:rsidR="00A83E3F" w:rsidRDefault="00A83E3F" w:rsidP="00A83E3F">
      <w:r>
        <w:t>Mācību priekšmets:______________________________________</w:t>
      </w:r>
    </w:p>
    <w:p w14:paraId="220DEBCC" w14:textId="77777777" w:rsidR="00A83E3F" w:rsidRDefault="00A83E3F" w:rsidP="00A83E3F">
      <w:r>
        <w:t>Skolotājs:_____________________________________</w:t>
      </w:r>
    </w:p>
    <w:tbl>
      <w:tblPr>
        <w:tblStyle w:val="Reatabula"/>
        <w:tblW w:w="0" w:type="auto"/>
        <w:tblInd w:w="0" w:type="dxa"/>
        <w:tblLook w:val="04A0" w:firstRow="1" w:lastRow="0" w:firstColumn="1" w:lastColumn="0" w:noHBand="0" w:noVBand="1"/>
      </w:tblPr>
      <w:tblGrid>
        <w:gridCol w:w="5778"/>
        <w:gridCol w:w="1276"/>
        <w:gridCol w:w="1276"/>
        <w:gridCol w:w="1241"/>
      </w:tblGrid>
      <w:tr w:rsidR="00A83E3F" w14:paraId="69B8A32F" w14:textId="77777777" w:rsidTr="005244F4">
        <w:tc>
          <w:tcPr>
            <w:tcW w:w="5778" w:type="dxa"/>
          </w:tcPr>
          <w:p w14:paraId="0B1BC376" w14:textId="77777777" w:rsidR="00A83E3F" w:rsidRDefault="00A83E3F" w:rsidP="005244F4">
            <w:r>
              <w:t>Kritēriji</w:t>
            </w:r>
          </w:p>
        </w:tc>
        <w:tc>
          <w:tcPr>
            <w:tcW w:w="1276" w:type="dxa"/>
          </w:tcPr>
          <w:p w14:paraId="43262AE2" w14:textId="77777777" w:rsidR="00A83E3F" w:rsidRDefault="00A83E3F" w:rsidP="005244F4">
            <w:r>
              <w:t>Ir</w:t>
            </w:r>
          </w:p>
        </w:tc>
        <w:tc>
          <w:tcPr>
            <w:tcW w:w="1276" w:type="dxa"/>
          </w:tcPr>
          <w:p w14:paraId="2A47EF9A" w14:textId="77777777" w:rsidR="00A83E3F" w:rsidRDefault="00A83E3F" w:rsidP="005244F4">
            <w:r>
              <w:t>Daļēji</w:t>
            </w:r>
          </w:p>
        </w:tc>
        <w:tc>
          <w:tcPr>
            <w:tcW w:w="1241" w:type="dxa"/>
          </w:tcPr>
          <w:p w14:paraId="24BFB612" w14:textId="77777777" w:rsidR="00A83E3F" w:rsidRDefault="00A83E3F" w:rsidP="005244F4">
            <w:r>
              <w:t>Nav konstatēts</w:t>
            </w:r>
          </w:p>
        </w:tc>
      </w:tr>
      <w:tr w:rsidR="00A83E3F" w14:paraId="114C3FAE" w14:textId="77777777" w:rsidTr="005244F4">
        <w:tc>
          <w:tcPr>
            <w:tcW w:w="5778" w:type="dxa"/>
          </w:tcPr>
          <w:p w14:paraId="6B592953" w14:textId="77777777" w:rsidR="00A83E3F" w:rsidRDefault="00A83E3F" w:rsidP="005244F4">
            <w:r>
              <w:t>Skolēnu motivēšana darbam</w:t>
            </w:r>
          </w:p>
        </w:tc>
        <w:tc>
          <w:tcPr>
            <w:tcW w:w="1276" w:type="dxa"/>
          </w:tcPr>
          <w:p w14:paraId="56933A87" w14:textId="77777777" w:rsidR="00A83E3F" w:rsidRDefault="00A83E3F" w:rsidP="005244F4"/>
        </w:tc>
        <w:tc>
          <w:tcPr>
            <w:tcW w:w="1276" w:type="dxa"/>
          </w:tcPr>
          <w:p w14:paraId="6939441A" w14:textId="77777777" w:rsidR="00A83E3F" w:rsidRDefault="00A83E3F" w:rsidP="005244F4"/>
        </w:tc>
        <w:tc>
          <w:tcPr>
            <w:tcW w:w="1241" w:type="dxa"/>
          </w:tcPr>
          <w:p w14:paraId="54F68B56" w14:textId="77777777" w:rsidR="00A83E3F" w:rsidRDefault="00A83E3F" w:rsidP="005244F4"/>
        </w:tc>
      </w:tr>
      <w:tr w:rsidR="00A83E3F" w14:paraId="1B818BF5" w14:textId="77777777" w:rsidTr="005244F4">
        <w:tc>
          <w:tcPr>
            <w:tcW w:w="5778" w:type="dxa"/>
          </w:tcPr>
          <w:p w14:paraId="3533BD18" w14:textId="77777777" w:rsidR="00A83E3F" w:rsidRPr="00A83E3F" w:rsidRDefault="00A83E3F" w:rsidP="005244F4">
            <w:pPr>
              <w:rPr>
                <w:lang w:val="lv-LV"/>
              </w:rPr>
            </w:pPr>
            <w:r w:rsidRPr="00A83E3F">
              <w:rPr>
                <w:lang w:val="lv-LV"/>
              </w:rPr>
              <w:t>Stundas sasniedzamā rezultāta (SR) komunicēšana skolēniem</w:t>
            </w:r>
          </w:p>
        </w:tc>
        <w:tc>
          <w:tcPr>
            <w:tcW w:w="1276" w:type="dxa"/>
          </w:tcPr>
          <w:p w14:paraId="1CEA151E" w14:textId="77777777" w:rsidR="00A83E3F" w:rsidRPr="00A83E3F" w:rsidRDefault="00A83E3F" w:rsidP="005244F4">
            <w:pPr>
              <w:rPr>
                <w:lang w:val="lv-LV"/>
              </w:rPr>
            </w:pPr>
          </w:p>
        </w:tc>
        <w:tc>
          <w:tcPr>
            <w:tcW w:w="1276" w:type="dxa"/>
          </w:tcPr>
          <w:p w14:paraId="5B38D9BE" w14:textId="77777777" w:rsidR="00A83E3F" w:rsidRPr="00A83E3F" w:rsidRDefault="00A83E3F" w:rsidP="005244F4">
            <w:pPr>
              <w:rPr>
                <w:lang w:val="lv-LV"/>
              </w:rPr>
            </w:pPr>
          </w:p>
        </w:tc>
        <w:tc>
          <w:tcPr>
            <w:tcW w:w="1241" w:type="dxa"/>
          </w:tcPr>
          <w:p w14:paraId="2F06308E" w14:textId="77777777" w:rsidR="00A83E3F" w:rsidRPr="00A83E3F" w:rsidRDefault="00A83E3F" w:rsidP="005244F4">
            <w:pPr>
              <w:rPr>
                <w:lang w:val="lv-LV"/>
              </w:rPr>
            </w:pPr>
          </w:p>
        </w:tc>
      </w:tr>
      <w:tr w:rsidR="00A83E3F" w14:paraId="5B088EBE" w14:textId="77777777" w:rsidTr="005244F4">
        <w:tc>
          <w:tcPr>
            <w:tcW w:w="5778" w:type="dxa"/>
          </w:tcPr>
          <w:p w14:paraId="53E2FDB6" w14:textId="77777777" w:rsidR="00A83E3F" w:rsidRDefault="00A83E3F" w:rsidP="005244F4">
            <w:r>
              <w:t>Mācību uzdevumu saprotams formulējums</w:t>
            </w:r>
          </w:p>
        </w:tc>
        <w:tc>
          <w:tcPr>
            <w:tcW w:w="1276" w:type="dxa"/>
          </w:tcPr>
          <w:p w14:paraId="462C0270" w14:textId="77777777" w:rsidR="00A83E3F" w:rsidRDefault="00A83E3F" w:rsidP="005244F4"/>
        </w:tc>
        <w:tc>
          <w:tcPr>
            <w:tcW w:w="1276" w:type="dxa"/>
          </w:tcPr>
          <w:p w14:paraId="21665BEE" w14:textId="77777777" w:rsidR="00A83E3F" w:rsidRDefault="00A83E3F" w:rsidP="005244F4"/>
        </w:tc>
        <w:tc>
          <w:tcPr>
            <w:tcW w:w="1241" w:type="dxa"/>
          </w:tcPr>
          <w:p w14:paraId="6EE179BF" w14:textId="77777777" w:rsidR="00A83E3F" w:rsidRDefault="00A83E3F" w:rsidP="005244F4"/>
        </w:tc>
      </w:tr>
      <w:tr w:rsidR="00A83E3F" w14:paraId="3E86DD77" w14:textId="77777777" w:rsidTr="005244F4">
        <w:tc>
          <w:tcPr>
            <w:tcW w:w="5778" w:type="dxa"/>
          </w:tcPr>
          <w:p w14:paraId="725900B0" w14:textId="77777777" w:rsidR="00A83E3F" w:rsidRDefault="00A83E3F" w:rsidP="005244F4">
            <w:r>
              <w:t>Tiek izmantotas SR atbilstošas mācību metodes</w:t>
            </w:r>
          </w:p>
        </w:tc>
        <w:tc>
          <w:tcPr>
            <w:tcW w:w="1276" w:type="dxa"/>
          </w:tcPr>
          <w:p w14:paraId="5B7C4ED4" w14:textId="77777777" w:rsidR="00A83E3F" w:rsidRDefault="00A83E3F" w:rsidP="005244F4"/>
        </w:tc>
        <w:tc>
          <w:tcPr>
            <w:tcW w:w="1276" w:type="dxa"/>
          </w:tcPr>
          <w:p w14:paraId="4AE914A0" w14:textId="77777777" w:rsidR="00A83E3F" w:rsidRDefault="00A83E3F" w:rsidP="005244F4"/>
        </w:tc>
        <w:tc>
          <w:tcPr>
            <w:tcW w:w="1241" w:type="dxa"/>
          </w:tcPr>
          <w:p w14:paraId="6AC91065" w14:textId="77777777" w:rsidR="00A83E3F" w:rsidRDefault="00A83E3F" w:rsidP="005244F4"/>
        </w:tc>
      </w:tr>
      <w:tr w:rsidR="00A83E3F" w14:paraId="3BB31723" w14:textId="77777777" w:rsidTr="005244F4">
        <w:tc>
          <w:tcPr>
            <w:tcW w:w="5778" w:type="dxa"/>
          </w:tcPr>
          <w:p w14:paraId="56EAF1ED" w14:textId="77777777" w:rsidR="00A83E3F" w:rsidRPr="00A83E3F" w:rsidRDefault="00A83E3F" w:rsidP="005244F4">
            <w:pPr>
              <w:rPr>
                <w:lang w:val="lv-LV"/>
              </w:rPr>
            </w:pPr>
            <w:r w:rsidRPr="00A83E3F">
              <w:rPr>
                <w:lang w:val="lv-LV"/>
              </w:rPr>
              <w:t>Mācību process un darba temps atbilst skolēna vajadzībām un spējām, darba laiks tiek plānots un kontrolēts</w:t>
            </w:r>
          </w:p>
        </w:tc>
        <w:tc>
          <w:tcPr>
            <w:tcW w:w="1276" w:type="dxa"/>
          </w:tcPr>
          <w:p w14:paraId="0E4FE6D2" w14:textId="77777777" w:rsidR="00A83E3F" w:rsidRPr="00A83E3F" w:rsidRDefault="00A83E3F" w:rsidP="005244F4">
            <w:pPr>
              <w:rPr>
                <w:lang w:val="lv-LV"/>
              </w:rPr>
            </w:pPr>
          </w:p>
        </w:tc>
        <w:tc>
          <w:tcPr>
            <w:tcW w:w="1276" w:type="dxa"/>
          </w:tcPr>
          <w:p w14:paraId="2A56B1F9" w14:textId="77777777" w:rsidR="00A83E3F" w:rsidRPr="00A83E3F" w:rsidRDefault="00A83E3F" w:rsidP="005244F4">
            <w:pPr>
              <w:rPr>
                <w:lang w:val="lv-LV"/>
              </w:rPr>
            </w:pPr>
          </w:p>
        </w:tc>
        <w:tc>
          <w:tcPr>
            <w:tcW w:w="1241" w:type="dxa"/>
          </w:tcPr>
          <w:p w14:paraId="5AF67353" w14:textId="77777777" w:rsidR="00A83E3F" w:rsidRPr="00A83E3F" w:rsidRDefault="00A83E3F" w:rsidP="005244F4">
            <w:pPr>
              <w:rPr>
                <w:lang w:val="lv-LV"/>
              </w:rPr>
            </w:pPr>
          </w:p>
        </w:tc>
      </w:tr>
      <w:tr w:rsidR="00A83E3F" w14:paraId="5E02A67B" w14:textId="77777777" w:rsidTr="005244F4">
        <w:tc>
          <w:tcPr>
            <w:tcW w:w="5778" w:type="dxa"/>
          </w:tcPr>
          <w:p w14:paraId="608B6757" w14:textId="77777777" w:rsidR="00A83E3F" w:rsidRDefault="00A83E3F" w:rsidP="005244F4">
            <w:r>
              <w:t>Darba atmosfēra stundas laikā</w:t>
            </w:r>
          </w:p>
        </w:tc>
        <w:tc>
          <w:tcPr>
            <w:tcW w:w="1276" w:type="dxa"/>
          </w:tcPr>
          <w:p w14:paraId="5F085556" w14:textId="77777777" w:rsidR="00A83E3F" w:rsidRDefault="00A83E3F" w:rsidP="005244F4"/>
        </w:tc>
        <w:tc>
          <w:tcPr>
            <w:tcW w:w="1276" w:type="dxa"/>
          </w:tcPr>
          <w:p w14:paraId="5DBEB130" w14:textId="77777777" w:rsidR="00A83E3F" w:rsidRDefault="00A83E3F" w:rsidP="005244F4"/>
        </w:tc>
        <w:tc>
          <w:tcPr>
            <w:tcW w:w="1241" w:type="dxa"/>
          </w:tcPr>
          <w:p w14:paraId="77A05C52" w14:textId="77777777" w:rsidR="00A83E3F" w:rsidRDefault="00A83E3F" w:rsidP="005244F4"/>
        </w:tc>
      </w:tr>
      <w:tr w:rsidR="00A83E3F" w14:paraId="0978DF86" w14:textId="77777777" w:rsidTr="005244F4">
        <w:tc>
          <w:tcPr>
            <w:tcW w:w="5778" w:type="dxa"/>
          </w:tcPr>
          <w:p w14:paraId="26B99DB8" w14:textId="77777777" w:rsidR="00A83E3F" w:rsidRDefault="00A83E3F" w:rsidP="005244F4">
            <w:r>
              <w:t>Tiek attīstītas skolēna sadarbības prasmes</w:t>
            </w:r>
          </w:p>
        </w:tc>
        <w:tc>
          <w:tcPr>
            <w:tcW w:w="1276" w:type="dxa"/>
          </w:tcPr>
          <w:p w14:paraId="39E457F0" w14:textId="77777777" w:rsidR="00A83E3F" w:rsidRDefault="00A83E3F" w:rsidP="005244F4"/>
        </w:tc>
        <w:tc>
          <w:tcPr>
            <w:tcW w:w="1276" w:type="dxa"/>
          </w:tcPr>
          <w:p w14:paraId="080E5F98" w14:textId="77777777" w:rsidR="00A83E3F" w:rsidRDefault="00A83E3F" w:rsidP="005244F4"/>
        </w:tc>
        <w:tc>
          <w:tcPr>
            <w:tcW w:w="1241" w:type="dxa"/>
          </w:tcPr>
          <w:p w14:paraId="2A75EFAF" w14:textId="77777777" w:rsidR="00A83E3F" w:rsidRDefault="00A83E3F" w:rsidP="005244F4"/>
        </w:tc>
      </w:tr>
      <w:tr w:rsidR="00A83E3F" w14:paraId="5B117BA2" w14:textId="77777777" w:rsidTr="005244F4">
        <w:tc>
          <w:tcPr>
            <w:tcW w:w="5778" w:type="dxa"/>
          </w:tcPr>
          <w:p w14:paraId="7D23CE13" w14:textId="77777777" w:rsidR="00A83E3F" w:rsidRPr="00A83E3F" w:rsidRDefault="00A83E3F" w:rsidP="005244F4">
            <w:pPr>
              <w:rPr>
                <w:lang w:val="lv-LV"/>
              </w:rPr>
            </w:pPr>
            <w:r w:rsidRPr="00A83E3F">
              <w:rPr>
                <w:lang w:val="lv-LV"/>
              </w:rPr>
              <w:t>Tiek attīstītas skolēna pašvadītas mācīšanās prasmes</w:t>
            </w:r>
          </w:p>
        </w:tc>
        <w:tc>
          <w:tcPr>
            <w:tcW w:w="1276" w:type="dxa"/>
          </w:tcPr>
          <w:p w14:paraId="61A5AA28" w14:textId="77777777" w:rsidR="00A83E3F" w:rsidRPr="00A83E3F" w:rsidRDefault="00A83E3F" w:rsidP="005244F4">
            <w:pPr>
              <w:rPr>
                <w:lang w:val="lv-LV"/>
              </w:rPr>
            </w:pPr>
          </w:p>
        </w:tc>
        <w:tc>
          <w:tcPr>
            <w:tcW w:w="1276" w:type="dxa"/>
          </w:tcPr>
          <w:p w14:paraId="2B7DB918" w14:textId="77777777" w:rsidR="00A83E3F" w:rsidRPr="00A83E3F" w:rsidRDefault="00A83E3F" w:rsidP="005244F4">
            <w:pPr>
              <w:rPr>
                <w:lang w:val="lv-LV"/>
              </w:rPr>
            </w:pPr>
          </w:p>
        </w:tc>
        <w:tc>
          <w:tcPr>
            <w:tcW w:w="1241" w:type="dxa"/>
          </w:tcPr>
          <w:p w14:paraId="11328B2A" w14:textId="77777777" w:rsidR="00A83E3F" w:rsidRPr="00A83E3F" w:rsidRDefault="00A83E3F" w:rsidP="005244F4">
            <w:pPr>
              <w:rPr>
                <w:lang w:val="lv-LV"/>
              </w:rPr>
            </w:pPr>
          </w:p>
        </w:tc>
      </w:tr>
      <w:tr w:rsidR="00A83E3F" w14:paraId="4B7C1AAC" w14:textId="77777777" w:rsidTr="005244F4">
        <w:tc>
          <w:tcPr>
            <w:tcW w:w="5778" w:type="dxa"/>
          </w:tcPr>
          <w:p w14:paraId="48C0EA97" w14:textId="77777777" w:rsidR="00A83E3F" w:rsidRPr="00A83E3F" w:rsidRDefault="00A83E3F" w:rsidP="005244F4">
            <w:pPr>
              <w:rPr>
                <w:lang w:val="lv-LV"/>
              </w:rPr>
            </w:pPr>
            <w:r w:rsidRPr="00A83E3F">
              <w:rPr>
                <w:lang w:val="lv-LV"/>
              </w:rPr>
              <w:t>Mācību stundā tiek iesaistīti visi skolēni</w:t>
            </w:r>
          </w:p>
        </w:tc>
        <w:tc>
          <w:tcPr>
            <w:tcW w:w="1276" w:type="dxa"/>
          </w:tcPr>
          <w:p w14:paraId="2BF47C8C" w14:textId="77777777" w:rsidR="00A83E3F" w:rsidRPr="00A83E3F" w:rsidRDefault="00A83E3F" w:rsidP="005244F4">
            <w:pPr>
              <w:rPr>
                <w:lang w:val="lv-LV"/>
              </w:rPr>
            </w:pPr>
          </w:p>
        </w:tc>
        <w:tc>
          <w:tcPr>
            <w:tcW w:w="1276" w:type="dxa"/>
          </w:tcPr>
          <w:p w14:paraId="5D5ACA98" w14:textId="77777777" w:rsidR="00A83E3F" w:rsidRPr="00A83E3F" w:rsidRDefault="00A83E3F" w:rsidP="005244F4">
            <w:pPr>
              <w:rPr>
                <w:lang w:val="lv-LV"/>
              </w:rPr>
            </w:pPr>
          </w:p>
        </w:tc>
        <w:tc>
          <w:tcPr>
            <w:tcW w:w="1241" w:type="dxa"/>
          </w:tcPr>
          <w:p w14:paraId="7F1B0AD9" w14:textId="77777777" w:rsidR="00A83E3F" w:rsidRPr="00A83E3F" w:rsidRDefault="00A83E3F" w:rsidP="005244F4">
            <w:pPr>
              <w:rPr>
                <w:lang w:val="lv-LV"/>
              </w:rPr>
            </w:pPr>
          </w:p>
        </w:tc>
      </w:tr>
      <w:tr w:rsidR="00A83E3F" w14:paraId="7CFCF729" w14:textId="77777777" w:rsidTr="005244F4">
        <w:tc>
          <w:tcPr>
            <w:tcW w:w="5778" w:type="dxa"/>
          </w:tcPr>
          <w:p w14:paraId="73180B6D" w14:textId="77777777" w:rsidR="00A83E3F" w:rsidRDefault="00A83E3F" w:rsidP="005244F4">
            <w:r>
              <w:t>Tiek jēgpilni izmantotas IT</w:t>
            </w:r>
          </w:p>
        </w:tc>
        <w:tc>
          <w:tcPr>
            <w:tcW w:w="1276" w:type="dxa"/>
          </w:tcPr>
          <w:p w14:paraId="7C7B57B8" w14:textId="77777777" w:rsidR="00A83E3F" w:rsidRDefault="00A83E3F" w:rsidP="005244F4"/>
        </w:tc>
        <w:tc>
          <w:tcPr>
            <w:tcW w:w="1276" w:type="dxa"/>
          </w:tcPr>
          <w:p w14:paraId="22E12941" w14:textId="77777777" w:rsidR="00A83E3F" w:rsidRDefault="00A83E3F" w:rsidP="005244F4"/>
        </w:tc>
        <w:tc>
          <w:tcPr>
            <w:tcW w:w="1241" w:type="dxa"/>
          </w:tcPr>
          <w:p w14:paraId="32F85C62" w14:textId="77777777" w:rsidR="00A83E3F" w:rsidRDefault="00A83E3F" w:rsidP="005244F4"/>
        </w:tc>
      </w:tr>
      <w:tr w:rsidR="00A83E3F" w14:paraId="60147DAB" w14:textId="77777777" w:rsidTr="005244F4">
        <w:tc>
          <w:tcPr>
            <w:tcW w:w="5778" w:type="dxa"/>
          </w:tcPr>
          <w:p w14:paraId="0FA2DEC0" w14:textId="77777777" w:rsidR="00A83E3F" w:rsidRDefault="00A83E3F" w:rsidP="005244F4">
            <w:r>
              <w:t>Tiek saņemta un sniegta atgriezeniskā saite</w:t>
            </w:r>
          </w:p>
        </w:tc>
        <w:tc>
          <w:tcPr>
            <w:tcW w:w="1276" w:type="dxa"/>
          </w:tcPr>
          <w:p w14:paraId="76483327" w14:textId="77777777" w:rsidR="00A83E3F" w:rsidRDefault="00A83E3F" w:rsidP="005244F4"/>
        </w:tc>
        <w:tc>
          <w:tcPr>
            <w:tcW w:w="1276" w:type="dxa"/>
          </w:tcPr>
          <w:p w14:paraId="4ADF6357" w14:textId="77777777" w:rsidR="00A83E3F" w:rsidRDefault="00A83E3F" w:rsidP="005244F4"/>
        </w:tc>
        <w:tc>
          <w:tcPr>
            <w:tcW w:w="1241" w:type="dxa"/>
          </w:tcPr>
          <w:p w14:paraId="76F2EA54" w14:textId="77777777" w:rsidR="00A83E3F" w:rsidRDefault="00A83E3F" w:rsidP="005244F4"/>
        </w:tc>
      </w:tr>
      <w:tr w:rsidR="00A83E3F" w14:paraId="6AB1E3DA" w14:textId="77777777" w:rsidTr="005244F4">
        <w:tc>
          <w:tcPr>
            <w:tcW w:w="5778" w:type="dxa"/>
          </w:tcPr>
          <w:p w14:paraId="0D25EB5B" w14:textId="77777777" w:rsidR="00A83E3F" w:rsidRPr="00A83E3F" w:rsidRDefault="00A83E3F" w:rsidP="005244F4">
            <w:pPr>
              <w:rPr>
                <w:lang w:val="lv-LV"/>
              </w:rPr>
            </w:pPr>
            <w:r w:rsidRPr="00A83E3F">
              <w:rPr>
                <w:lang w:val="lv-LV"/>
              </w:rPr>
              <w:t>Notiek formatīvā vērtēšana stundas gaitā, tai skaitā uzslavas, ierosinājumi u.tml.</w:t>
            </w:r>
          </w:p>
        </w:tc>
        <w:tc>
          <w:tcPr>
            <w:tcW w:w="1276" w:type="dxa"/>
          </w:tcPr>
          <w:p w14:paraId="02C2BA8F" w14:textId="77777777" w:rsidR="00A83E3F" w:rsidRPr="00A83E3F" w:rsidRDefault="00A83E3F" w:rsidP="005244F4">
            <w:pPr>
              <w:rPr>
                <w:lang w:val="lv-LV"/>
              </w:rPr>
            </w:pPr>
          </w:p>
        </w:tc>
        <w:tc>
          <w:tcPr>
            <w:tcW w:w="1276" w:type="dxa"/>
          </w:tcPr>
          <w:p w14:paraId="037BB1C8" w14:textId="77777777" w:rsidR="00A83E3F" w:rsidRPr="00A83E3F" w:rsidRDefault="00A83E3F" w:rsidP="005244F4">
            <w:pPr>
              <w:rPr>
                <w:lang w:val="lv-LV"/>
              </w:rPr>
            </w:pPr>
          </w:p>
        </w:tc>
        <w:tc>
          <w:tcPr>
            <w:tcW w:w="1241" w:type="dxa"/>
          </w:tcPr>
          <w:p w14:paraId="3B5FF11E" w14:textId="77777777" w:rsidR="00A83E3F" w:rsidRPr="00A83E3F" w:rsidRDefault="00A83E3F" w:rsidP="005244F4">
            <w:pPr>
              <w:rPr>
                <w:lang w:val="lv-LV"/>
              </w:rPr>
            </w:pPr>
          </w:p>
        </w:tc>
      </w:tr>
      <w:tr w:rsidR="00A83E3F" w14:paraId="0EB4CF31" w14:textId="77777777" w:rsidTr="005244F4">
        <w:tc>
          <w:tcPr>
            <w:tcW w:w="5778" w:type="dxa"/>
          </w:tcPr>
          <w:p w14:paraId="457F1C8E" w14:textId="77777777" w:rsidR="00A83E3F" w:rsidRDefault="00A83E3F" w:rsidP="005244F4">
            <w:r>
              <w:t>Ir saikne ar citiem mācību priekšmetiem un reālo dzīvi</w:t>
            </w:r>
          </w:p>
        </w:tc>
        <w:tc>
          <w:tcPr>
            <w:tcW w:w="1276" w:type="dxa"/>
          </w:tcPr>
          <w:p w14:paraId="38773ED1" w14:textId="77777777" w:rsidR="00A83E3F" w:rsidRDefault="00A83E3F" w:rsidP="005244F4"/>
        </w:tc>
        <w:tc>
          <w:tcPr>
            <w:tcW w:w="1276" w:type="dxa"/>
          </w:tcPr>
          <w:p w14:paraId="51B1997D" w14:textId="77777777" w:rsidR="00A83E3F" w:rsidRDefault="00A83E3F" w:rsidP="005244F4"/>
        </w:tc>
        <w:tc>
          <w:tcPr>
            <w:tcW w:w="1241" w:type="dxa"/>
          </w:tcPr>
          <w:p w14:paraId="255A27C7" w14:textId="77777777" w:rsidR="00A83E3F" w:rsidRDefault="00A83E3F" w:rsidP="005244F4"/>
        </w:tc>
      </w:tr>
    </w:tbl>
    <w:p w14:paraId="497D52BB" w14:textId="77777777" w:rsidR="00A83E3F" w:rsidRDefault="00A83E3F" w:rsidP="00A83E3F">
      <w:r>
        <w:t xml:space="preserve">Mācību process ir (apvilkt atbilstošo) : </w:t>
      </w:r>
    </w:p>
    <w:p w14:paraId="67DBB828" w14:textId="77777777" w:rsidR="00A83E3F" w:rsidRDefault="00A83E3F" w:rsidP="00A83E3F">
      <w:pPr>
        <w:pStyle w:val="Sarakstarindkopa"/>
        <w:numPr>
          <w:ilvl w:val="2"/>
          <w:numId w:val="17"/>
        </w:numPr>
      </w:pPr>
      <w:r>
        <w:t>Skolotājcentrēts( skolotājs māca)</w:t>
      </w:r>
    </w:p>
    <w:p w14:paraId="7334C9C5" w14:textId="77777777" w:rsidR="00A83E3F" w:rsidRDefault="00A83E3F" w:rsidP="00A83E3F">
      <w:pPr>
        <w:pStyle w:val="Sarakstarindkopa"/>
        <w:numPr>
          <w:ilvl w:val="2"/>
          <w:numId w:val="17"/>
        </w:numPr>
      </w:pPr>
      <w:r>
        <w:t>Skolēncentrēts(skolotājs vada)</w:t>
      </w:r>
    </w:p>
    <w:p w14:paraId="4B2D7257" w14:textId="77777777" w:rsidR="00A83E3F" w:rsidRDefault="00A83E3F" w:rsidP="00A83E3F">
      <w:pPr>
        <w:pStyle w:val="Sarakstarindkopa"/>
        <w:numPr>
          <w:ilvl w:val="2"/>
          <w:numId w:val="17"/>
        </w:numPr>
      </w:pPr>
      <w:r>
        <w:t>Pašvadīts (skolēni vada mācīšanās procesu)</w:t>
      </w:r>
    </w:p>
    <w:p w14:paraId="2988637A" w14:textId="4B102700" w:rsidR="00A83E3F" w:rsidRDefault="00A83E3F" w:rsidP="00A83E3F">
      <w:r>
        <w:t>Secinājumi pēc sarunas ar skolotāj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5CFA10" w14:textId="77777777" w:rsidR="00A83E3F" w:rsidRDefault="00A83E3F" w:rsidP="00A83E3F">
      <w:r>
        <w:t>Datums:____________________________</w:t>
      </w:r>
    </w:p>
    <w:p w14:paraId="39F2213D" w14:textId="77777777" w:rsidR="00A83E3F" w:rsidRDefault="00A83E3F" w:rsidP="00A83E3F"/>
    <w:p w14:paraId="0CA15DE9" w14:textId="18F1EA85" w:rsidR="001D018D" w:rsidRDefault="00A83E3F" w:rsidP="00A83E3F">
      <w:pPr>
        <w:shd w:val="clear" w:color="auto" w:fill="FFFFFF"/>
        <w:suppressAutoHyphens/>
        <w:spacing w:after="0" w:line="240" w:lineRule="auto"/>
        <w:ind w:firstLine="300"/>
      </w:pPr>
      <w:r>
        <w:t>Vērotājs:____________________________                   Skolotājs</w:t>
      </w:r>
    </w:p>
    <w:sectPr w:rsidR="001D01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0C461" w14:textId="77777777" w:rsidR="005346CE" w:rsidRDefault="005346CE" w:rsidP="009D7524">
      <w:pPr>
        <w:spacing w:after="0" w:line="240" w:lineRule="auto"/>
      </w:pPr>
      <w:r>
        <w:separator/>
      </w:r>
    </w:p>
  </w:endnote>
  <w:endnote w:type="continuationSeparator" w:id="0">
    <w:p w14:paraId="1A9C656B" w14:textId="77777777" w:rsidR="005346CE" w:rsidRDefault="005346CE" w:rsidP="009D7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154855"/>
      <w:docPartObj>
        <w:docPartGallery w:val="Page Numbers (Bottom of Page)"/>
        <w:docPartUnique/>
      </w:docPartObj>
    </w:sdtPr>
    <w:sdtContent>
      <w:p w14:paraId="08B9E830" w14:textId="00691D92" w:rsidR="009D7524" w:rsidRDefault="009D7524">
        <w:pPr>
          <w:pStyle w:val="Kjene"/>
          <w:jc w:val="right"/>
        </w:pPr>
        <w:r>
          <w:fldChar w:fldCharType="begin"/>
        </w:r>
        <w:r>
          <w:instrText>PAGE   \* MERGEFORMAT</w:instrText>
        </w:r>
        <w:r>
          <w:fldChar w:fldCharType="separate"/>
        </w:r>
        <w:r>
          <w:t>2</w:t>
        </w:r>
        <w:r>
          <w:fldChar w:fldCharType="end"/>
        </w:r>
      </w:p>
    </w:sdtContent>
  </w:sdt>
  <w:p w14:paraId="4F4A56A5" w14:textId="77777777" w:rsidR="009D7524" w:rsidRDefault="009D752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28067" w14:textId="77777777" w:rsidR="005346CE" w:rsidRDefault="005346CE" w:rsidP="009D7524">
      <w:pPr>
        <w:spacing w:after="0" w:line="240" w:lineRule="auto"/>
      </w:pPr>
      <w:r>
        <w:separator/>
      </w:r>
    </w:p>
  </w:footnote>
  <w:footnote w:type="continuationSeparator" w:id="0">
    <w:p w14:paraId="3DA5F293" w14:textId="77777777" w:rsidR="005346CE" w:rsidRDefault="005346CE" w:rsidP="009D7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709E"/>
    <w:multiLevelType w:val="hybridMultilevel"/>
    <w:tmpl w:val="626AFF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0C0445"/>
    <w:multiLevelType w:val="multilevel"/>
    <w:tmpl w:val="05A04AC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13B0A9C"/>
    <w:multiLevelType w:val="hybridMultilevel"/>
    <w:tmpl w:val="16F62692"/>
    <w:lvl w:ilvl="0" w:tplc="B57CED2A">
      <w:start w:val="1"/>
      <w:numFmt w:val="decimal"/>
      <w:lvlText w:val="%1."/>
      <w:lvlJc w:val="left"/>
      <w:pPr>
        <w:ind w:left="426" w:hanging="360"/>
      </w:pPr>
      <w:rPr>
        <w:rFonts w:hint="default"/>
        <w:b/>
        <w:i w:val="0"/>
      </w:rPr>
    </w:lvl>
    <w:lvl w:ilvl="1" w:tplc="04260019" w:tentative="1">
      <w:start w:val="1"/>
      <w:numFmt w:val="lowerLetter"/>
      <w:lvlText w:val="%2."/>
      <w:lvlJc w:val="left"/>
      <w:pPr>
        <w:ind w:left="1146" w:hanging="360"/>
      </w:pPr>
    </w:lvl>
    <w:lvl w:ilvl="2" w:tplc="0426001B" w:tentative="1">
      <w:start w:val="1"/>
      <w:numFmt w:val="lowerRoman"/>
      <w:lvlText w:val="%3."/>
      <w:lvlJc w:val="right"/>
      <w:pPr>
        <w:ind w:left="1866" w:hanging="180"/>
      </w:pPr>
    </w:lvl>
    <w:lvl w:ilvl="3" w:tplc="0426000F" w:tentative="1">
      <w:start w:val="1"/>
      <w:numFmt w:val="decimal"/>
      <w:lvlText w:val="%4."/>
      <w:lvlJc w:val="left"/>
      <w:pPr>
        <w:ind w:left="2586" w:hanging="360"/>
      </w:pPr>
    </w:lvl>
    <w:lvl w:ilvl="4" w:tplc="04260019" w:tentative="1">
      <w:start w:val="1"/>
      <w:numFmt w:val="lowerLetter"/>
      <w:lvlText w:val="%5."/>
      <w:lvlJc w:val="left"/>
      <w:pPr>
        <w:ind w:left="3306" w:hanging="360"/>
      </w:pPr>
    </w:lvl>
    <w:lvl w:ilvl="5" w:tplc="0426001B" w:tentative="1">
      <w:start w:val="1"/>
      <w:numFmt w:val="lowerRoman"/>
      <w:lvlText w:val="%6."/>
      <w:lvlJc w:val="right"/>
      <w:pPr>
        <w:ind w:left="4026" w:hanging="180"/>
      </w:pPr>
    </w:lvl>
    <w:lvl w:ilvl="6" w:tplc="0426000F" w:tentative="1">
      <w:start w:val="1"/>
      <w:numFmt w:val="decimal"/>
      <w:lvlText w:val="%7."/>
      <w:lvlJc w:val="left"/>
      <w:pPr>
        <w:ind w:left="4746" w:hanging="360"/>
      </w:pPr>
    </w:lvl>
    <w:lvl w:ilvl="7" w:tplc="04260019" w:tentative="1">
      <w:start w:val="1"/>
      <w:numFmt w:val="lowerLetter"/>
      <w:lvlText w:val="%8."/>
      <w:lvlJc w:val="left"/>
      <w:pPr>
        <w:ind w:left="5466" w:hanging="360"/>
      </w:pPr>
    </w:lvl>
    <w:lvl w:ilvl="8" w:tplc="0426001B" w:tentative="1">
      <w:start w:val="1"/>
      <w:numFmt w:val="lowerRoman"/>
      <w:lvlText w:val="%9."/>
      <w:lvlJc w:val="right"/>
      <w:pPr>
        <w:ind w:left="6186" w:hanging="180"/>
      </w:pPr>
    </w:lvl>
  </w:abstractNum>
  <w:abstractNum w:abstractNumId="3" w15:restartNumberingAfterBreak="0">
    <w:nsid w:val="218C1EAE"/>
    <w:multiLevelType w:val="multilevel"/>
    <w:tmpl w:val="4600D606"/>
    <w:lvl w:ilvl="0">
      <w:start w:val="67"/>
      <w:numFmt w:val="bullet"/>
      <w:lvlText w:val=""/>
      <w:lvlJc w:val="left"/>
      <w:pPr>
        <w:tabs>
          <w:tab w:val="num" w:pos="0"/>
        </w:tabs>
        <w:ind w:left="405" w:hanging="360"/>
      </w:pPr>
      <w:rPr>
        <w:rFonts w:ascii="Symbol" w:eastAsia="Calibri" w:hAnsi="Symbol" w:cs="Calibri"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22C04CAC"/>
    <w:multiLevelType w:val="multilevel"/>
    <w:tmpl w:val="3C18CC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8586EC1"/>
    <w:multiLevelType w:val="multilevel"/>
    <w:tmpl w:val="3E825EA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306B28C7"/>
    <w:multiLevelType w:val="multilevel"/>
    <w:tmpl w:val="1A4881D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416C09E9"/>
    <w:multiLevelType w:val="multilevel"/>
    <w:tmpl w:val="D8FAB1A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15:restartNumberingAfterBreak="0">
    <w:nsid w:val="421977FB"/>
    <w:multiLevelType w:val="multilevel"/>
    <w:tmpl w:val="660C4C98"/>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456D2805"/>
    <w:multiLevelType w:val="multilevel"/>
    <w:tmpl w:val="FF6C974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4A5268E4"/>
    <w:multiLevelType w:val="multilevel"/>
    <w:tmpl w:val="6BA4E72C"/>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1" w15:restartNumberingAfterBreak="0">
    <w:nsid w:val="4CCF7487"/>
    <w:multiLevelType w:val="multilevel"/>
    <w:tmpl w:val="56EAB3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6CC0DE9"/>
    <w:multiLevelType w:val="multilevel"/>
    <w:tmpl w:val="B67E6F54"/>
    <w:lvl w:ilvl="0">
      <w:start w:val="4"/>
      <w:numFmt w:val="decimal"/>
      <w:lvlText w:val="%1."/>
      <w:lvlJc w:val="left"/>
      <w:pPr>
        <w:tabs>
          <w:tab w:val="num" w:pos="0"/>
        </w:tabs>
        <w:ind w:left="360" w:hanging="360"/>
      </w:pPr>
    </w:lvl>
    <w:lvl w:ilvl="1">
      <w:start w:val="1"/>
      <w:numFmt w:val="decimal"/>
      <w:lvlText w:val="%1.%2."/>
      <w:lvlJc w:val="left"/>
      <w:pPr>
        <w:tabs>
          <w:tab w:val="num" w:pos="0"/>
        </w:tabs>
        <w:ind w:left="502"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3" w15:restartNumberingAfterBreak="0">
    <w:nsid w:val="5A8D0E18"/>
    <w:multiLevelType w:val="hybridMultilevel"/>
    <w:tmpl w:val="8EAA80C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D042419"/>
    <w:multiLevelType w:val="hybridMultilevel"/>
    <w:tmpl w:val="2A6A9F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62404F0"/>
    <w:multiLevelType w:val="multilevel"/>
    <w:tmpl w:val="49220248"/>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6" w15:restartNumberingAfterBreak="0">
    <w:nsid w:val="7FAD729A"/>
    <w:multiLevelType w:val="hybridMultilevel"/>
    <w:tmpl w:val="F244C0C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154525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3198451">
    <w:abstractNumId w:val="15"/>
  </w:num>
  <w:num w:numId="3" w16cid:durableId="1543444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85709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7369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5546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73661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1506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89185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881894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5194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3836566">
    <w:abstractNumId w:val="3"/>
  </w:num>
  <w:num w:numId="13" w16cid:durableId="1904486323">
    <w:abstractNumId w:val="16"/>
  </w:num>
  <w:num w:numId="14" w16cid:durableId="595674778">
    <w:abstractNumId w:val="13"/>
  </w:num>
  <w:num w:numId="15" w16cid:durableId="141432286">
    <w:abstractNumId w:val="14"/>
  </w:num>
  <w:num w:numId="16" w16cid:durableId="695883011">
    <w:abstractNumId w:val="2"/>
  </w:num>
  <w:num w:numId="17" w16cid:durableId="1135024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AB2"/>
    <w:rsid w:val="00046F59"/>
    <w:rsid w:val="000B2666"/>
    <w:rsid w:val="000B5855"/>
    <w:rsid w:val="000C4FD9"/>
    <w:rsid w:val="000C571C"/>
    <w:rsid w:val="000D60D3"/>
    <w:rsid w:val="001014A5"/>
    <w:rsid w:val="0011127C"/>
    <w:rsid w:val="00115623"/>
    <w:rsid w:val="001265B5"/>
    <w:rsid w:val="0013444D"/>
    <w:rsid w:val="00170280"/>
    <w:rsid w:val="001A2BAF"/>
    <w:rsid w:val="001C5569"/>
    <w:rsid w:val="001D018D"/>
    <w:rsid w:val="001D0A14"/>
    <w:rsid w:val="001D796C"/>
    <w:rsid w:val="00216654"/>
    <w:rsid w:val="00222E73"/>
    <w:rsid w:val="00223C3A"/>
    <w:rsid w:val="002267B2"/>
    <w:rsid w:val="002336E9"/>
    <w:rsid w:val="00234BC6"/>
    <w:rsid w:val="002673FA"/>
    <w:rsid w:val="002A40BB"/>
    <w:rsid w:val="002B1999"/>
    <w:rsid w:val="002C7692"/>
    <w:rsid w:val="002D35F4"/>
    <w:rsid w:val="002E0CBD"/>
    <w:rsid w:val="002E68B9"/>
    <w:rsid w:val="002F6AF2"/>
    <w:rsid w:val="00300958"/>
    <w:rsid w:val="00337BE3"/>
    <w:rsid w:val="00355145"/>
    <w:rsid w:val="00385407"/>
    <w:rsid w:val="003B3641"/>
    <w:rsid w:val="003C1A17"/>
    <w:rsid w:val="003D0281"/>
    <w:rsid w:val="003F5CFA"/>
    <w:rsid w:val="004243CD"/>
    <w:rsid w:val="0042691B"/>
    <w:rsid w:val="00437826"/>
    <w:rsid w:val="00443F22"/>
    <w:rsid w:val="004442CD"/>
    <w:rsid w:val="00450A61"/>
    <w:rsid w:val="00487F68"/>
    <w:rsid w:val="00497F4F"/>
    <w:rsid w:val="004D4063"/>
    <w:rsid w:val="004D7471"/>
    <w:rsid w:val="004D7B8B"/>
    <w:rsid w:val="00503397"/>
    <w:rsid w:val="00506C81"/>
    <w:rsid w:val="00516B1B"/>
    <w:rsid w:val="00530272"/>
    <w:rsid w:val="005346CE"/>
    <w:rsid w:val="005A670C"/>
    <w:rsid w:val="005B12ED"/>
    <w:rsid w:val="005D0CD7"/>
    <w:rsid w:val="00620D50"/>
    <w:rsid w:val="006311F6"/>
    <w:rsid w:val="006425D7"/>
    <w:rsid w:val="00661A59"/>
    <w:rsid w:val="006D782D"/>
    <w:rsid w:val="00764839"/>
    <w:rsid w:val="0078465E"/>
    <w:rsid w:val="007A1E9E"/>
    <w:rsid w:val="007A7A64"/>
    <w:rsid w:val="007C2141"/>
    <w:rsid w:val="007C4FB0"/>
    <w:rsid w:val="00847B1D"/>
    <w:rsid w:val="0085396B"/>
    <w:rsid w:val="00895A42"/>
    <w:rsid w:val="008E0B8C"/>
    <w:rsid w:val="008E33C1"/>
    <w:rsid w:val="009131F9"/>
    <w:rsid w:val="00927921"/>
    <w:rsid w:val="009D52FA"/>
    <w:rsid w:val="009D7524"/>
    <w:rsid w:val="00A22722"/>
    <w:rsid w:val="00A3132C"/>
    <w:rsid w:val="00A3678F"/>
    <w:rsid w:val="00A822E3"/>
    <w:rsid w:val="00A83E3F"/>
    <w:rsid w:val="00A958F3"/>
    <w:rsid w:val="00A972CD"/>
    <w:rsid w:val="00AB542C"/>
    <w:rsid w:val="00B40583"/>
    <w:rsid w:val="00B6201B"/>
    <w:rsid w:val="00B67114"/>
    <w:rsid w:val="00B7784C"/>
    <w:rsid w:val="00B8548A"/>
    <w:rsid w:val="00BA5B7D"/>
    <w:rsid w:val="00BB7AB2"/>
    <w:rsid w:val="00BD1799"/>
    <w:rsid w:val="00BF7F81"/>
    <w:rsid w:val="00C21547"/>
    <w:rsid w:val="00CA5639"/>
    <w:rsid w:val="00CE3179"/>
    <w:rsid w:val="00D237A5"/>
    <w:rsid w:val="00D6527A"/>
    <w:rsid w:val="00D73204"/>
    <w:rsid w:val="00D75E76"/>
    <w:rsid w:val="00DB2A22"/>
    <w:rsid w:val="00DE235B"/>
    <w:rsid w:val="00DF7D2C"/>
    <w:rsid w:val="00E706BA"/>
    <w:rsid w:val="00EB4599"/>
    <w:rsid w:val="00EB6474"/>
    <w:rsid w:val="00EC1179"/>
    <w:rsid w:val="00EC4607"/>
    <w:rsid w:val="00ED13DC"/>
    <w:rsid w:val="00EF561D"/>
    <w:rsid w:val="00F05EF4"/>
    <w:rsid w:val="00F1120E"/>
    <w:rsid w:val="00F8145C"/>
    <w:rsid w:val="00F93B95"/>
    <w:rsid w:val="00F95058"/>
    <w:rsid w:val="00FB3F1E"/>
    <w:rsid w:val="00FB7CD6"/>
    <w:rsid w:val="00FD7A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48EF"/>
  <w15:docId w15:val="{63E2A277-4054-487E-853D-AE5643D2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B7AB2"/>
    <w:pPr>
      <w:suppressAutoHyphens/>
      <w:spacing w:after="0" w:line="240" w:lineRule="auto"/>
    </w:pPr>
    <w:rPr>
      <w:rFonts w:ascii="Calibri" w:eastAsia="Calibri" w:hAnsi="Calibri" w:cs="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C4607"/>
    <w:pPr>
      <w:ind w:left="720"/>
      <w:contextualSpacing/>
    </w:pPr>
  </w:style>
  <w:style w:type="table" w:customStyle="1" w:styleId="TableGrid1">
    <w:name w:val="Table Grid1"/>
    <w:basedOn w:val="Parastatabula"/>
    <w:next w:val="Reatabula"/>
    <w:uiPriority w:val="39"/>
    <w:rsid w:val="001344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1D79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39"/>
    <w:rsid w:val="007C214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rsid w:val="00A313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39"/>
    <w:rsid w:val="00CE31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uiPriority w:val="39"/>
    <w:rsid w:val="002D35F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uiPriority w:val="39"/>
    <w:rsid w:val="004D40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uiPriority w:val="39"/>
    <w:rsid w:val="0035514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uiPriority w:val="39"/>
    <w:rsid w:val="007C4F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uiPriority w:val="39"/>
    <w:rsid w:val="007C4F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1">
    <w:name w:val="Noklusējuma rindkopas fonts1"/>
    <w:rsid w:val="00516B1B"/>
  </w:style>
  <w:style w:type="paragraph" w:customStyle="1" w:styleId="TableContents">
    <w:name w:val="Table Contents"/>
    <w:basedOn w:val="Parasts"/>
    <w:rsid w:val="00516B1B"/>
    <w:pPr>
      <w:suppressLineNumbers/>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Galvene">
    <w:name w:val="header"/>
    <w:basedOn w:val="Parasts"/>
    <w:link w:val="GalveneRakstz"/>
    <w:uiPriority w:val="99"/>
    <w:unhideWhenUsed/>
    <w:rsid w:val="009D75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D7524"/>
  </w:style>
  <w:style w:type="paragraph" w:styleId="Kjene">
    <w:name w:val="footer"/>
    <w:basedOn w:val="Parasts"/>
    <w:link w:val="KjeneRakstz"/>
    <w:uiPriority w:val="99"/>
    <w:unhideWhenUsed/>
    <w:rsid w:val="009D75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D7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97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7351F-E8AF-48CD-A37F-A3FD2695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18</Pages>
  <Words>25213</Words>
  <Characters>14372</Characters>
  <Application>Microsoft Office Word</Application>
  <DocSecurity>0</DocSecurity>
  <Lines>119</Lines>
  <Paragraphs>79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Klismete</dc:creator>
  <cp:lastModifiedBy>Vilis Deksnis</cp:lastModifiedBy>
  <cp:revision>44</cp:revision>
  <dcterms:created xsi:type="dcterms:W3CDTF">2024-10-28T11:17:00Z</dcterms:created>
  <dcterms:modified xsi:type="dcterms:W3CDTF">2024-11-01T06:38:00Z</dcterms:modified>
</cp:coreProperties>
</file>